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1AC" w:rsidRPr="00446FA5" w:rsidRDefault="001341AC" w:rsidP="001341AC">
      <w:pPr>
        <w:spacing w:after="0" w:line="240" w:lineRule="auto"/>
        <w:jc w:val="both"/>
        <w:rPr>
          <w:rFonts w:ascii="Arial" w:hAnsi="Arial" w:cs="Arial"/>
          <w:b/>
          <w:sz w:val="24"/>
          <w:szCs w:val="24"/>
          <w:u w:val="single"/>
        </w:rPr>
      </w:pPr>
      <w:r w:rsidRPr="00446FA5">
        <w:rPr>
          <w:rFonts w:ascii="Arial" w:hAnsi="Arial" w:cs="Arial"/>
          <w:b/>
          <w:sz w:val="24"/>
          <w:szCs w:val="24"/>
          <w:u w:val="single"/>
        </w:rPr>
        <w:t>Finance and Pension Advisory Committee</w:t>
      </w:r>
      <w:r>
        <w:rPr>
          <w:rFonts w:ascii="Arial" w:hAnsi="Arial" w:cs="Arial"/>
          <w:b/>
          <w:sz w:val="24"/>
          <w:szCs w:val="24"/>
          <w:u w:val="single"/>
        </w:rPr>
        <w:t xml:space="preserve"> (</w:t>
      </w:r>
      <w:proofErr w:type="spellStart"/>
      <w:r>
        <w:rPr>
          <w:rFonts w:ascii="Arial" w:hAnsi="Arial" w:cs="Arial"/>
          <w:b/>
          <w:sz w:val="24"/>
          <w:szCs w:val="24"/>
          <w:u w:val="single"/>
        </w:rPr>
        <w:t>FiPAC</w:t>
      </w:r>
      <w:proofErr w:type="spellEnd"/>
      <w:r>
        <w:rPr>
          <w:rFonts w:ascii="Arial" w:hAnsi="Arial" w:cs="Arial"/>
          <w:b/>
          <w:sz w:val="24"/>
          <w:szCs w:val="24"/>
          <w:u w:val="single"/>
        </w:rPr>
        <w:t>)</w:t>
      </w:r>
      <w:r w:rsidRPr="00446FA5">
        <w:rPr>
          <w:rFonts w:ascii="Arial" w:hAnsi="Arial" w:cs="Arial"/>
          <w:b/>
          <w:sz w:val="24"/>
          <w:szCs w:val="24"/>
          <w:u w:val="single"/>
        </w:rPr>
        <w:t xml:space="preserve"> </w:t>
      </w:r>
    </w:p>
    <w:p w:rsidR="001341AC" w:rsidRPr="003C0377" w:rsidRDefault="001341AC" w:rsidP="001341AC">
      <w:pPr>
        <w:spacing w:after="0" w:line="240" w:lineRule="auto"/>
        <w:jc w:val="both"/>
        <w:rPr>
          <w:rFonts w:ascii="Arial" w:hAnsi="Arial" w:cs="Arial"/>
          <w:color w:val="000000"/>
          <w:sz w:val="24"/>
          <w:szCs w:val="24"/>
        </w:rPr>
      </w:pPr>
      <w:r w:rsidRPr="00BD50E3">
        <w:rPr>
          <w:rFonts w:ascii="Arial" w:hAnsi="Arial" w:cs="Arial"/>
          <w:sz w:val="24"/>
          <w:szCs w:val="24"/>
        </w:rPr>
        <w:t xml:space="preserve">Committee consists of nine (9) regular member positions each serving two-year terms. </w:t>
      </w:r>
      <w:r>
        <w:rPr>
          <w:rFonts w:ascii="Arial" w:hAnsi="Arial" w:cs="Arial"/>
          <w:sz w:val="24"/>
          <w:szCs w:val="24"/>
        </w:rPr>
        <w:t xml:space="preserve"> The Committee meets monthly and</w:t>
      </w:r>
      <w:r w:rsidRPr="003C0377">
        <w:rPr>
          <w:rFonts w:ascii="Arial" w:hAnsi="Arial" w:cs="Arial"/>
          <w:color w:val="000000"/>
          <w:sz w:val="24"/>
          <w:szCs w:val="24"/>
        </w:rPr>
        <w:t xml:space="preserve">: </w:t>
      </w:r>
    </w:p>
    <w:p w:rsidR="001341AC" w:rsidRDefault="001341AC" w:rsidP="001341AC">
      <w:pPr>
        <w:pStyle w:val="BodyTextIndent"/>
        <w:numPr>
          <w:ilvl w:val="0"/>
          <w:numId w:val="1"/>
        </w:numPr>
        <w:spacing w:after="0" w:line="240" w:lineRule="auto"/>
        <w:rPr>
          <w:rFonts w:ascii="Arial" w:hAnsi="Arial" w:cs="Arial"/>
          <w:color w:val="000000"/>
        </w:rPr>
      </w:pPr>
      <w:r>
        <w:rPr>
          <w:rFonts w:ascii="Arial" w:hAnsi="Arial" w:cs="Arial"/>
          <w:color w:val="000000"/>
        </w:rPr>
        <w:t>Provides advice to the City Council regarding events and issues which may affect the financial status of the City, including proposed state or federal legislation.</w:t>
      </w:r>
    </w:p>
    <w:p w:rsidR="001341AC" w:rsidRDefault="001341AC" w:rsidP="001341AC">
      <w:pPr>
        <w:pStyle w:val="BodyTextIndent"/>
        <w:numPr>
          <w:ilvl w:val="0"/>
          <w:numId w:val="1"/>
        </w:numPr>
        <w:spacing w:after="0" w:line="240" w:lineRule="auto"/>
        <w:rPr>
          <w:rFonts w:ascii="Arial" w:hAnsi="Arial" w:cs="Arial"/>
          <w:color w:val="000000"/>
        </w:rPr>
      </w:pPr>
      <w:r>
        <w:rPr>
          <w:rFonts w:ascii="Arial" w:hAnsi="Arial" w:cs="Arial"/>
          <w:color w:val="000000"/>
        </w:rPr>
        <w:t xml:space="preserve">Reviews short term and </w:t>
      </w:r>
      <w:proofErr w:type="gramStart"/>
      <w:r>
        <w:rPr>
          <w:rFonts w:ascii="Arial" w:hAnsi="Arial" w:cs="Arial"/>
          <w:color w:val="000000"/>
        </w:rPr>
        <w:t>long range</w:t>
      </w:r>
      <w:proofErr w:type="gramEnd"/>
      <w:r>
        <w:rPr>
          <w:rFonts w:ascii="Arial" w:hAnsi="Arial" w:cs="Arial"/>
          <w:color w:val="000000"/>
        </w:rPr>
        <w:t xml:space="preserve"> financial planning, including retirement benefits and/or </w:t>
      </w:r>
      <w:proofErr w:type="spellStart"/>
      <w:r>
        <w:rPr>
          <w:rFonts w:ascii="Arial" w:hAnsi="Arial" w:cs="Arial"/>
          <w:color w:val="000000"/>
        </w:rPr>
        <w:t>actuariales</w:t>
      </w:r>
      <w:proofErr w:type="spellEnd"/>
      <w:r>
        <w:rPr>
          <w:rFonts w:ascii="Arial" w:hAnsi="Arial" w:cs="Arial"/>
          <w:color w:val="000000"/>
        </w:rPr>
        <w:t xml:space="preserve"> and strategies on reducing unfunded liabilities.</w:t>
      </w:r>
    </w:p>
    <w:p w:rsidR="001341AC" w:rsidRDefault="001341AC" w:rsidP="001341AC">
      <w:pPr>
        <w:pStyle w:val="BodyTextIndent"/>
        <w:numPr>
          <w:ilvl w:val="0"/>
          <w:numId w:val="1"/>
        </w:numPr>
        <w:spacing w:after="0" w:line="240" w:lineRule="auto"/>
        <w:rPr>
          <w:rFonts w:ascii="Arial" w:hAnsi="Arial" w:cs="Arial"/>
          <w:color w:val="000000"/>
        </w:rPr>
      </w:pPr>
      <w:r>
        <w:rPr>
          <w:rFonts w:ascii="Arial" w:hAnsi="Arial" w:cs="Arial"/>
          <w:color w:val="000000"/>
        </w:rPr>
        <w:t>Reviews the City's financial documents and statements.</w:t>
      </w:r>
    </w:p>
    <w:p w:rsidR="001341AC" w:rsidRDefault="001341AC" w:rsidP="001341AC">
      <w:pPr>
        <w:pStyle w:val="BodyTextIndent"/>
        <w:numPr>
          <w:ilvl w:val="0"/>
          <w:numId w:val="1"/>
        </w:numPr>
        <w:spacing w:after="0" w:line="240" w:lineRule="auto"/>
        <w:rPr>
          <w:rFonts w:ascii="Arial" w:hAnsi="Arial" w:cs="Arial"/>
          <w:color w:val="000000"/>
        </w:rPr>
      </w:pPr>
      <w:r>
        <w:rPr>
          <w:rFonts w:ascii="Arial" w:hAnsi="Arial" w:cs="Arial"/>
          <w:color w:val="000000"/>
        </w:rPr>
        <w:t>Makes recommendations to the City Council regarding amendments to financial policies and processes.</w:t>
      </w:r>
    </w:p>
    <w:p w:rsidR="001341AC" w:rsidRDefault="001341AC" w:rsidP="001341AC">
      <w:pPr>
        <w:pStyle w:val="BodyTextIndent"/>
        <w:numPr>
          <w:ilvl w:val="0"/>
          <w:numId w:val="1"/>
        </w:numPr>
        <w:spacing w:after="240" w:line="240" w:lineRule="auto"/>
        <w:rPr>
          <w:rFonts w:ascii="Arial" w:hAnsi="Arial" w:cs="Arial"/>
          <w:color w:val="000000"/>
        </w:rPr>
      </w:pPr>
      <w:r>
        <w:rPr>
          <w:rFonts w:ascii="Arial" w:hAnsi="Arial" w:cs="Arial"/>
          <w:color w:val="000000"/>
        </w:rPr>
        <w:t>Annually reviews the City's investment policy and recommends any changes, if any; and reviews the investment portfolio to ensure compliance with the approved investment policy.</w:t>
      </w:r>
    </w:p>
    <w:p w:rsidR="001341AC" w:rsidRPr="002757E1" w:rsidRDefault="001341AC" w:rsidP="001341AC">
      <w:pPr>
        <w:pStyle w:val="BodyTextIndent"/>
        <w:spacing w:after="0" w:line="240" w:lineRule="auto"/>
        <w:ind w:left="0"/>
        <w:rPr>
          <w:rFonts w:ascii="Arial" w:eastAsiaTheme="minorHAnsi" w:hAnsi="Arial" w:cs="Arial"/>
          <w:i/>
          <w:color w:val="000000"/>
          <w:szCs w:val="24"/>
          <w:u w:val="single"/>
        </w:rPr>
      </w:pPr>
      <w:r w:rsidRPr="002757E1">
        <w:rPr>
          <w:rFonts w:ascii="Arial" w:eastAsiaTheme="minorHAnsi" w:hAnsi="Arial" w:cs="Arial"/>
          <w:i/>
          <w:color w:val="000000"/>
          <w:szCs w:val="24"/>
          <w:u w:val="single"/>
        </w:rPr>
        <w:t>Mayor Stephens</w:t>
      </w:r>
      <w:r w:rsidR="005F0C02">
        <w:rPr>
          <w:rFonts w:ascii="Arial" w:eastAsiaTheme="minorHAnsi" w:hAnsi="Arial" w:cs="Arial"/>
          <w:i/>
          <w:color w:val="000000"/>
          <w:szCs w:val="24"/>
          <w:u w:val="single"/>
        </w:rPr>
        <w:t xml:space="preserve"> recommendations</w:t>
      </w:r>
      <w:r w:rsidR="002D7CC7">
        <w:rPr>
          <w:rFonts w:ascii="Arial" w:eastAsiaTheme="minorHAnsi" w:hAnsi="Arial" w:cs="Arial"/>
          <w:i/>
          <w:color w:val="000000"/>
          <w:szCs w:val="24"/>
          <w:u w:val="single"/>
        </w:rPr>
        <w:t>:</w:t>
      </w:r>
    </w:p>
    <w:p w:rsidR="001341AC" w:rsidRPr="002757E1" w:rsidRDefault="001341AC" w:rsidP="001341AC">
      <w:pPr>
        <w:pStyle w:val="ListParagraph"/>
        <w:numPr>
          <w:ilvl w:val="0"/>
          <w:numId w:val="5"/>
        </w:numPr>
        <w:spacing w:after="0" w:line="240" w:lineRule="auto"/>
        <w:ind w:left="720"/>
        <w:jc w:val="both"/>
        <w:rPr>
          <w:rFonts w:ascii="Arial" w:hAnsi="Arial" w:cs="Arial"/>
          <w:sz w:val="24"/>
          <w:szCs w:val="24"/>
        </w:rPr>
      </w:pPr>
      <w:r w:rsidRPr="002757E1">
        <w:rPr>
          <w:rFonts w:ascii="Arial" w:hAnsi="Arial" w:cs="Arial"/>
          <w:sz w:val="24"/>
          <w:szCs w:val="24"/>
        </w:rPr>
        <w:t xml:space="preserve">Advise the City Council in advance of significant votes related to annual financial matters as well as other financial matters that arise from time to time.  For instance, the </w:t>
      </w:r>
      <w:proofErr w:type="spellStart"/>
      <w:r>
        <w:rPr>
          <w:rFonts w:ascii="Arial" w:hAnsi="Arial" w:cs="Arial"/>
          <w:sz w:val="24"/>
          <w:szCs w:val="24"/>
        </w:rPr>
        <w:t>FiPAC</w:t>
      </w:r>
      <w:proofErr w:type="spellEnd"/>
      <w:r>
        <w:rPr>
          <w:rFonts w:ascii="Arial" w:hAnsi="Arial" w:cs="Arial"/>
          <w:sz w:val="24"/>
          <w:szCs w:val="24"/>
        </w:rPr>
        <w:t xml:space="preserve"> </w:t>
      </w:r>
      <w:r w:rsidRPr="002757E1">
        <w:rPr>
          <w:rFonts w:ascii="Arial" w:hAnsi="Arial" w:cs="Arial"/>
          <w:sz w:val="24"/>
          <w:szCs w:val="24"/>
        </w:rPr>
        <w:t xml:space="preserve">shall advise the City Council annually on the adoption of the City’s budget (both the operating budget and the Capital Improvement Program), the allocation of any budget surpluses, the City’s investment performance and policies, multi-year forecasts presented by City staff to the City Council, and adjustments under consideration at the time of the mid-year budget report. At the request of City staff or the City Council, </w:t>
      </w:r>
      <w:proofErr w:type="spellStart"/>
      <w:r>
        <w:rPr>
          <w:rFonts w:ascii="Arial" w:hAnsi="Arial" w:cs="Arial"/>
          <w:sz w:val="24"/>
          <w:szCs w:val="24"/>
        </w:rPr>
        <w:t>FiPAC</w:t>
      </w:r>
      <w:proofErr w:type="spellEnd"/>
      <w:r w:rsidRPr="002757E1">
        <w:rPr>
          <w:rFonts w:ascii="Arial" w:hAnsi="Arial" w:cs="Arial"/>
          <w:sz w:val="24"/>
          <w:szCs w:val="24"/>
        </w:rPr>
        <w:t xml:space="preserve"> shall advise the City Council prior to a vote on material financial decisions, including, for example, review of fees to be charged by the City, incentive programs and development agreements. The </w:t>
      </w:r>
      <w:proofErr w:type="spellStart"/>
      <w:r>
        <w:rPr>
          <w:rFonts w:ascii="Arial" w:hAnsi="Arial" w:cs="Arial"/>
          <w:sz w:val="24"/>
          <w:szCs w:val="24"/>
        </w:rPr>
        <w:t>FiPAC</w:t>
      </w:r>
      <w:r w:rsidRPr="002757E1">
        <w:rPr>
          <w:rFonts w:ascii="Arial" w:hAnsi="Arial" w:cs="Arial"/>
          <w:sz w:val="24"/>
          <w:szCs w:val="24"/>
        </w:rPr>
        <w:t>’s</w:t>
      </w:r>
      <w:proofErr w:type="spellEnd"/>
      <w:r w:rsidRPr="002757E1">
        <w:rPr>
          <w:rFonts w:ascii="Arial" w:hAnsi="Arial" w:cs="Arial"/>
          <w:sz w:val="24"/>
          <w:szCs w:val="24"/>
        </w:rPr>
        <w:t xml:space="preserve"> meetings will coincide with the City Council meetings for which the </w:t>
      </w:r>
      <w:proofErr w:type="spellStart"/>
      <w:r>
        <w:rPr>
          <w:rFonts w:ascii="Arial" w:hAnsi="Arial" w:cs="Arial"/>
          <w:sz w:val="24"/>
          <w:szCs w:val="24"/>
        </w:rPr>
        <w:t>FiPAC</w:t>
      </w:r>
      <w:proofErr w:type="spellEnd"/>
      <w:r w:rsidRPr="002757E1">
        <w:rPr>
          <w:rFonts w:ascii="Arial" w:hAnsi="Arial" w:cs="Arial"/>
          <w:sz w:val="24"/>
          <w:szCs w:val="24"/>
        </w:rPr>
        <w:t xml:space="preserve"> will be advising the City Council and will be scheduled sufficiently in advance of the City Council meeting for the </w:t>
      </w:r>
      <w:proofErr w:type="spellStart"/>
      <w:r>
        <w:rPr>
          <w:rFonts w:ascii="Arial" w:hAnsi="Arial" w:cs="Arial"/>
          <w:sz w:val="24"/>
          <w:szCs w:val="24"/>
        </w:rPr>
        <w:t>FiPAC</w:t>
      </w:r>
      <w:proofErr w:type="spellEnd"/>
      <w:r w:rsidRPr="002757E1">
        <w:rPr>
          <w:rFonts w:ascii="Arial" w:hAnsi="Arial" w:cs="Arial"/>
          <w:sz w:val="24"/>
          <w:szCs w:val="24"/>
        </w:rPr>
        <w:t xml:space="preserve"> to provide thoughtful and meaningful advice in writing.  </w:t>
      </w:r>
    </w:p>
    <w:p w:rsidR="001341AC" w:rsidRPr="00B86A67" w:rsidRDefault="001341AC" w:rsidP="001341AC">
      <w:pPr>
        <w:pStyle w:val="ListParagraph"/>
        <w:numPr>
          <w:ilvl w:val="0"/>
          <w:numId w:val="3"/>
        </w:numPr>
        <w:spacing w:after="0" w:line="240" w:lineRule="auto"/>
        <w:ind w:left="720"/>
        <w:jc w:val="both"/>
        <w:rPr>
          <w:rFonts w:ascii="Arial" w:hAnsi="Arial" w:cs="Arial"/>
          <w:sz w:val="24"/>
          <w:szCs w:val="24"/>
        </w:rPr>
      </w:pPr>
      <w:r w:rsidRPr="00B86A67">
        <w:rPr>
          <w:rFonts w:ascii="Arial" w:hAnsi="Arial" w:cs="Arial"/>
          <w:sz w:val="24"/>
          <w:szCs w:val="24"/>
        </w:rPr>
        <w:t xml:space="preserve">No subcommittee of the </w:t>
      </w:r>
      <w:proofErr w:type="spellStart"/>
      <w:r>
        <w:rPr>
          <w:rFonts w:ascii="Arial" w:hAnsi="Arial" w:cs="Arial"/>
          <w:sz w:val="24"/>
          <w:szCs w:val="24"/>
        </w:rPr>
        <w:t>FiPAC</w:t>
      </w:r>
      <w:proofErr w:type="spellEnd"/>
      <w:r w:rsidRPr="00B86A67">
        <w:rPr>
          <w:rFonts w:ascii="Arial" w:hAnsi="Arial" w:cs="Arial"/>
          <w:sz w:val="24"/>
          <w:szCs w:val="24"/>
        </w:rPr>
        <w:t xml:space="preserve"> will be formed without the approval of the City Council liaison and the City Attorney.  Subcommittees, if any, shall be focused on a discrete issue and shall be of limited duration and shall be comprised of fewer than a majority of the </w:t>
      </w:r>
      <w:proofErr w:type="spellStart"/>
      <w:r>
        <w:rPr>
          <w:rFonts w:ascii="Arial" w:hAnsi="Arial" w:cs="Arial"/>
          <w:sz w:val="24"/>
          <w:szCs w:val="24"/>
        </w:rPr>
        <w:t>FiPAC</w:t>
      </w:r>
      <w:r w:rsidRPr="00B86A67">
        <w:rPr>
          <w:rFonts w:ascii="Arial" w:hAnsi="Arial" w:cs="Arial"/>
          <w:sz w:val="24"/>
          <w:szCs w:val="24"/>
        </w:rPr>
        <w:t>’s</w:t>
      </w:r>
      <w:proofErr w:type="spellEnd"/>
      <w:r w:rsidRPr="00B86A67">
        <w:rPr>
          <w:rFonts w:ascii="Arial" w:hAnsi="Arial" w:cs="Arial"/>
          <w:sz w:val="24"/>
          <w:szCs w:val="24"/>
        </w:rPr>
        <w:t xml:space="preserve"> members. </w:t>
      </w:r>
    </w:p>
    <w:p w:rsidR="001341AC" w:rsidRPr="00F0630A" w:rsidRDefault="001341AC" w:rsidP="001341AC">
      <w:pPr>
        <w:pStyle w:val="ListParagraph"/>
        <w:numPr>
          <w:ilvl w:val="0"/>
          <w:numId w:val="3"/>
        </w:numPr>
        <w:spacing w:after="0" w:line="240" w:lineRule="auto"/>
        <w:ind w:left="720"/>
        <w:jc w:val="both"/>
        <w:rPr>
          <w:rFonts w:ascii="Arial" w:hAnsi="Arial" w:cs="Arial"/>
          <w:color w:val="000000" w:themeColor="text1"/>
          <w:sz w:val="24"/>
          <w:szCs w:val="24"/>
        </w:rPr>
      </w:pPr>
      <w:r w:rsidRPr="00B86A67">
        <w:rPr>
          <w:rFonts w:ascii="Arial" w:hAnsi="Arial" w:cs="Arial"/>
          <w:sz w:val="24"/>
          <w:szCs w:val="24"/>
        </w:rPr>
        <w:t xml:space="preserve">The </w:t>
      </w:r>
      <w:proofErr w:type="spellStart"/>
      <w:r>
        <w:rPr>
          <w:rFonts w:ascii="Arial" w:hAnsi="Arial" w:cs="Arial"/>
          <w:sz w:val="24"/>
          <w:szCs w:val="24"/>
        </w:rPr>
        <w:t>FiPAC</w:t>
      </w:r>
      <w:proofErr w:type="spellEnd"/>
      <w:r w:rsidRPr="00B86A67">
        <w:rPr>
          <w:rFonts w:ascii="Arial" w:hAnsi="Arial" w:cs="Arial"/>
          <w:sz w:val="24"/>
          <w:szCs w:val="24"/>
        </w:rPr>
        <w:t xml:space="preserve"> shall have Seven (7) members and no alternates. Each </w:t>
      </w:r>
      <w:r w:rsidRPr="00F0630A">
        <w:rPr>
          <w:rFonts w:ascii="Arial" w:hAnsi="Arial" w:cs="Arial"/>
          <w:color w:val="000000" w:themeColor="text1"/>
          <w:sz w:val="24"/>
          <w:szCs w:val="24"/>
        </w:rPr>
        <w:t xml:space="preserve">councilmember shall have the opportunity to either nominate a member of the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or to defer his or her nomination to the Council liaison. The Council shall vote on the composition of the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w:t>
      </w:r>
    </w:p>
    <w:p w:rsidR="001341AC" w:rsidRPr="00F0630A" w:rsidRDefault="001341AC" w:rsidP="001341AC">
      <w:pPr>
        <w:pStyle w:val="BodyTextIndent"/>
        <w:spacing w:after="0" w:line="240" w:lineRule="auto"/>
        <w:ind w:left="0"/>
        <w:rPr>
          <w:rFonts w:ascii="Arial" w:eastAsiaTheme="minorHAnsi" w:hAnsi="Arial" w:cs="Arial"/>
          <w:i/>
          <w:color w:val="000000" w:themeColor="text1"/>
          <w:u w:val="single"/>
        </w:rPr>
      </w:pPr>
      <w:r w:rsidRPr="00F0630A">
        <w:rPr>
          <w:rFonts w:ascii="Arial" w:eastAsiaTheme="minorHAnsi" w:hAnsi="Arial" w:cs="Arial"/>
          <w:i/>
          <w:color w:val="000000" w:themeColor="text1"/>
          <w:u w:val="single"/>
        </w:rPr>
        <w:t>Council Member Harper</w:t>
      </w:r>
      <w:r w:rsidR="005F0C02">
        <w:rPr>
          <w:rFonts w:ascii="Arial" w:eastAsiaTheme="minorHAnsi" w:hAnsi="Arial" w:cs="Arial"/>
          <w:i/>
          <w:color w:val="000000" w:themeColor="text1"/>
          <w:u w:val="single"/>
        </w:rPr>
        <w:t xml:space="preserve"> recommendations</w:t>
      </w:r>
      <w:r w:rsidR="002D7CC7">
        <w:rPr>
          <w:rFonts w:ascii="Arial" w:eastAsiaTheme="minorHAnsi" w:hAnsi="Arial" w:cs="Arial"/>
          <w:i/>
          <w:color w:val="000000" w:themeColor="text1"/>
          <w:u w:val="single"/>
        </w:rPr>
        <w:t>:</w:t>
      </w:r>
      <w:r w:rsidRPr="00F0630A">
        <w:rPr>
          <w:rFonts w:ascii="Arial" w:eastAsiaTheme="minorHAnsi" w:hAnsi="Arial" w:cs="Arial"/>
          <w:i/>
          <w:color w:val="000000" w:themeColor="text1"/>
          <w:u w:val="single"/>
        </w:rPr>
        <w:t xml:space="preserve"> (</w:t>
      </w:r>
      <w:r>
        <w:rPr>
          <w:rFonts w:ascii="Arial" w:eastAsiaTheme="minorHAnsi" w:hAnsi="Arial" w:cs="Arial"/>
          <w:i/>
          <w:color w:val="000000" w:themeColor="text1"/>
          <w:highlight w:val="yellow"/>
          <w:u w:val="single"/>
        </w:rPr>
        <w:t>highlighted</w:t>
      </w:r>
      <w:r w:rsidRPr="00D535A6">
        <w:rPr>
          <w:rFonts w:ascii="Arial" w:eastAsiaTheme="minorHAnsi" w:hAnsi="Arial" w:cs="Arial"/>
          <w:i/>
          <w:color w:val="000000" w:themeColor="text1"/>
          <w:highlight w:val="yellow"/>
          <w:u w:val="single"/>
        </w:rPr>
        <w:t xml:space="preserve"> are changes</w:t>
      </w:r>
      <w:r w:rsidRPr="00F0630A">
        <w:rPr>
          <w:rFonts w:ascii="Arial" w:eastAsiaTheme="minorHAnsi" w:hAnsi="Arial" w:cs="Arial"/>
          <w:i/>
          <w:color w:val="000000" w:themeColor="text1"/>
          <w:u w:val="single"/>
        </w:rPr>
        <w:t>)</w:t>
      </w:r>
    </w:p>
    <w:p w:rsidR="001341AC" w:rsidRPr="00F0630A" w:rsidRDefault="001341AC" w:rsidP="001341AC">
      <w:pPr>
        <w:pStyle w:val="ListParagraph"/>
        <w:numPr>
          <w:ilvl w:val="0"/>
          <w:numId w:val="4"/>
        </w:numPr>
        <w:spacing w:after="0" w:line="240" w:lineRule="auto"/>
        <w:ind w:left="720"/>
        <w:jc w:val="both"/>
        <w:rPr>
          <w:rFonts w:ascii="Arial" w:hAnsi="Arial" w:cs="Arial"/>
          <w:color w:val="000000" w:themeColor="text1"/>
          <w:sz w:val="24"/>
          <w:szCs w:val="24"/>
        </w:rPr>
      </w:pPr>
      <w:r w:rsidRPr="00F0630A">
        <w:rPr>
          <w:rFonts w:ascii="Arial" w:hAnsi="Arial" w:cs="Arial"/>
          <w:color w:val="000000" w:themeColor="text1"/>
          <w:sz w:val="24"/>
          <w:szCs w:val="24"/>
        </w:rPr>
        <w:t xml:space="preserve">The scope and purpose of the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shall be to advise the City Council in advance of significant votes related to </w:t>
      </w:r>
      <w:r w:rsidRPr="00D535A6">
        <w:rPr>
          <w:rFonts w:ascii="Arial" w:hAnsi="Arial" w:cs="Arial"/>
          <w:strike/>
          <w:color w:val="000000" w:themeColor="text1"/>
          <w:sz w:val="24"/>
          <w:szCs w:val="24"/>
        </w:rPr>
        <w:t xml:space="preserve">annual </w:t>
      </w:r>
      <w:r w:rsidRPr="00D535A6">
        <w:rPr>
          <w:rFonts w:ascii="Arial" w:hAnsi="Arial" w:cs="Arial"/>
          <w:color w:val="000000" w:themeColor="text1"/>
          <w:sz w:val="24"/>
          <w:szCs w:val="24"/>
          <w:highlight w:val="yellow"/>
        </w:rPr>
        <w:t>significant</w:t>
      </w:r>
      <w:r w:rsidRPr="00F0630A">
        <w:rPr>
          <w:rFonts w:ascii="Arial" w:hAnsi="Arial" w:cs="Arial"/>
          <w:color w:val="000000" w:themeColor="text1"/>
          <w:sz w:val="24"/>
          <w:szCs w:val="24"/>
        </w:rPr>
        <w:t xml:space="preserve"> financial matters </w:t>
      </w:r>
      <w:r w:rsidRPr="00D535A6">
        <w:rPr>
          <w:rFonts w:ascii="Arial" w:hAnsi="Arial" w:cs="Arial"/>
          <w:strike/>
          <w:color w:val="000000" w:themeColor="text1"/>
          <w:sz w:val="24"/>
          <w:szCs w:val="24"/>
        </w:rPr>
        <w:t>as well as other financial matters</w:t>
      </w:r>
      <w:r>
        <w:rPr>
          <w:rFonts w:ascii="Arial" w:hAnsi="Arial" w:cs="Arial"/>
          <w:color w:val="000000" w:themeColor="text1"/>
          <w:sz w:val="24"/>
          <w:szCs w:val="24"/>
        </w:rPr>
        <w:t xml:space="preserve"> </w:t>
      </w:r>
      <w:r w:rsidRPr="00F0630A">
        <w:rPr>
          <w:rFonts w:ascii="Arial" w:hAnsi="Arial" w:cs="Arial"/>
          <w:color w:val="000000" w:themeColor="text1"/>
          <w:sz w:val="24"/>
          <w:szCs w:val="24"/>
        </w:rPr>
        <w:t xml:space="preserve">that arise from time to time. For instance, the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shall advise the City Council annually on the adoption of the City’s budget (both the operating budget and the Capital Improvement Program), the allocation of any budget surpluses, the City’s investment performance and policies, multi-year forecasts </w:t>
      </w:r>
      <w:r w:rsidRPr="00F0630A">
        <w:rPr>
          <w:rFonts w:ascii="Arial" w:hAnsi="Arial" w:cs="Arial"/>
          <w:color w:val="000000" w:themeColor="text1"/>
          <w:sz w:val="24"/>
          <w:szCs w:val="24"/>
        </w:rPr>
        <w:lastRenderedPageBreak/>
        <w:t xml:space="preserve">presented by City staff to the City Council, and adjustments under consideration at the time of the mid-year budget report. At the request of City staff or the City Council,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shall advise the City Council prior to a vote on material financial decisions, including, for example, review of fees to be charged by the City, incentive programs and development agreements.  </w:t>
      </w:r>
      <w:r w:rsidRPr="00D535A6">
        <w:rPr>
          <w:rFonts w:ascii="Arial" w:hAnsi="Arial" w:cs="Arial"/>
          <w:color w:val="000000" w:themeColor="text1"/>
          <w:sz w:val="24"/>
          <w:szCs w:val="24"/>
          <w:highlight w:val="yellow"/>
        </w:rPr>
        <w:t xml:space="preserve">This will require that City staff inform Council members of upcoming agenda item well in advance of the Council meeting.  </w:t>
      </w:r>
      <w:proofErr w:type="spellStart"/>
      <w:r w:rsidRPr="00D535A6">
        <w:rPr>
          <w:rFonts w:ascii="Arial" w:hAnsi="Arial" w:cs="Arial"/>
          <w:color w:val="000000" w:themeColor="text1"/>
          <w:sz w:val="24"/>
          <w:szCs w:val="24"/>
          <w:highlight w:val="yellow"/>
        </w:rPr>
        <w:t>FiPAC</w:t>
      </w:r>
      <w:proofErr w:type="spellEnd"/>
      <w:r w:rsidRPr="00D535A6">
        <w:rPr>
          <w:rFonts w:ascii="Arial" w:hAnsi="Arial" w:cs="Arial"/>
          <w:color w:val="000000" w:themeColor="text1"/>
          <w:sz w:val="24"/>
          <w:szCs w:val="24"/>
          <w:highlight w:val="yellow"/>
        </w:rPr>
        <w:t xml:space="preserve"> will then provide a memorandum in advance of the Council meeting as to their recommendation on the issue. </w:t>
      </w:r>
      <w:proofErr w:type="spellStart"/>
      <w:r w:rsidRPr="00D535A6">
        <w:rPr>
          <w:rFonts w:ascii="Arial" w:hAnsi="Arial" w:cs="Arial"/>
          <w:color w:val="000000" w:themeColor="text1"/>
          <w:sz w:val="24"/>
          <w:szCs w:val="24"/>
          <w:highlight w:val="yellow"/>
        </w:rPr>
        <w:t>FiPAC</w:t>
      </w:r>
      <w:proofErr w:type="spellEnd"/>
      <w:r w:rsidRPr="00D535A6">
        <w:rPr>
          <w:rFonts w:ascii="Arial" w:hAnsi="Arial" w:cs="Arial"/>
          <w:color w:val="000000" w:themeColor="text1"/>
          <w:sz w:val="24"/>
          <w:szCs w:val="24"/>
          <w:highlight w:val="yellow"/>
        </w:rPr>
        <w:t xml:space="preserve"> must agree in majority on the opinion of the recommendation.</w:t>
      </w:r>
      <w:r w:rsidRPr="00F0630A">
        <w:rPr>
          <w:rFonts w:ascii="Arial" w:hAnsi="Arial" w:cs="Arial"/>
          <w:color w:val="000000" w:themeColor="text1"/>
          <w:sz w:val="24"/>
          <w:szCs w:val="24"/>
        </w:rPr>
        <w:t xml:space="preserve"> The </w:t>
      </w:r>
      <w:proofErr w:type="spellStart"/>
      <w:r w:rsidRPr="00F0630A">
        <w:rPr>
          <w:rFonts w:ascii="Arial" w:hAnsi="Arial" w:cs="Arial"/>
          <w:color w:val="000000" w:themeColor="text1"/>
          <w:sz w:val="24"/>
          <w:szCs w:val="24"/>
        </w:rPr>
        <w:t>FiPAC’s</w:t>
      </w:r>
      <w:proofErr w:type="spellEnd"/>
      <w:r w:rsidRPr="00F0630A">
        <w:rPr>
          <w:rFonts w:ascii="Arial" w:hAnsi="Arial" w:cs="Arial"/>
          <w:color w:val="000000" w:themeColor="text1"/>
          <w:sz w:val="24"/>
          <w:szCs w:val="24"/>
        </w:rPr>
        <w:t xml:space="preserve"> meetings will coincide with the City Council meetings for which the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will be advising the City Council and will be scheduled sufficiently in advance of the City Council meeting for the </w:t>
      </w:r>
      <w:proofErr w:type="spellStart"/>
      <w:r w:rsidRPr="00F0630A">
        <w:rPr>
          <w:rFonts w:ascii="Arial" w:hAnsi="Arial" w:cs="Arial"/>
          <w:color w:val="000000" w:themeColor="text1"/>
          <w:sz w:val="24"/>
          <w:szCs w:val="24"/>
        </w:rPr>
        <w:t>FiPAC</w:t>
      </w:r>
      <w:proofErr w:type="spellEnd"/>
      <w:r w:rsidRPr="00F0630A">
        <w:rPr>
          <w:rFonts w:ascii="Arial" w:hAnsi="Arial" w:cs="Arial"/>
          <w:color w:val="000000" w:themeColor="text1"/>
          <w:sz w:val="24"/>
          <w:szCs w:val="24"/>
        </w:rPr>
        <w:t xml:space="preserve"> to provide thoughtful and meaningful advice in writing.  </w:t>
      </w:r>
    </w:p>
    <w:p w:rsidR="001341AC" w:rsidRPr="00744A8A" w:rsidRDefault="001341AC" w:rsidP="001341AC">
      <w:pPr>
        <w:pStyle w:val="ListParagraph"/>
        <w:numPr>
          <w:ilvl w:val="0"/>
          <w:numId w:val="2"/>
        </w:numPr>
        <w:ind w:left="720"/>
        <w:jc w:val="both"/>
        <w:rPr>
          <w:rFonts w:ascii="Arial" w:hAnsi="Arial" w:cs="Arial"/>
          <w:sz w:val="24"/>
          <w:szCs w:val="24"/>
        </w:rPr>
      </w:pPr>
      <w:r w:rsidRPr="00744A8A">
        <w:rPr>
          <w:rFonts w:ascii="Arial" w:hAnsi="Arial" w:cs="Arial"/>
          <w:sz w:val="24"/>
          <w:szCs w:val="24"/>
        </w:rPr>
        <w:t xml:space="preserve">No subcommittee of the </w:t>
      </w:r>
      <w:proofErr w:type="spellStart"/>
      <w:r>
        <w:rPr>
          <w:rFonts w:ascii="Arial" w:hAnsi="Arial" w:cs="Arial"/>
          <w:sz w:val="24"/>
          <w:szCs w:val="24"/>
        </w:rPr>
        <w:t>FiPAC</w:t>
      </w:r>
      <w:proofErr w:type="spellEnd"/>
      <w:r w:rsidRPr="00744A8A">
        <w:rPr>
          <w:rFonts w:ascii="Arial" w:hAnsi="Arial" w:cs="Arial"/>
          <w:sz w:val="24"/>
          <w:szCs w:val="24"/>
        </w:rPr>
        <w:t xml:space="preserve"> will be formed without the approval of the City Council </w:t>
      </w:r>
      <w:r w:rsidRPr="009143D6">
        <w:rPr>
          <w:rFonts w:ascii="Arial" w:hAnsi="Arial" w:cs="Arial"/>
          <w:strike/>
          <w:sz w:val="24"/>
          <w:szCs w:val="24"/>
        </w:rPr>
        <w:t>l</w:t>
      </w:r>
      <w:r w:rsidRPr="00D535A6">
        <w:rPr>
          <w:rFonts w:ascii="Arial" w:hAnsi="Arial" w:cs="Arial"/>
          <w:strike/>
          <w:sz w:val="24"/>
          <w:szCs w:val="24"/>
          <w:highlight w:val="yellow"/>
        </w:rPr>
        <w:t>iaison</w:t>
      </w:r>
      <w:r>
        <w:rPr>
          <w:rFonts w:ascii="Arial" w:hAnsi="Arial" w:cs="Arial"/>
          <w:sz w:val="24"/>
          <w:szCs w:val="24"/>
        </w:rPr>
        <w:t xml:space="preserve"> </w:t>
      </w:r>
      <w:r w:rsidRPr="00744A8A">
        <w:rPr>
          <w:rFonts w:ascii="Arial" w:hAnsi="Arial" w:cs="Arial"/>
          <w:sz w:val="24"/>
          <w:szCs w:val="24"/>
        </w:rPr>
        <w:t xml:space="preserve">and the City Attorney.  Subcommittees, if any, shall be focused on a discrete issue and shall be of limited duration and shall be comprised of fewer than a majority of the </w:t>
      </w:r>
      <w:proofErr w:type="spellStart"/>
      <w:r>
        <w:rPr>
          <w:rFonts w:ascii="Arial" w:hAnsi="Arial" w:cs="Arial"/>
          <w:sz w:val="24"/>
          <w:szCs w:val="24"/>
        </w:rPr>
        <w:t>FiPAC</w:t>
      </w:r>
      <w:r w:rsidRPr="00744A8A">
        <w:rPr>
          <w:rFonts w:ascii="Arial" w:hAnsi="Arial" w:cs="Arial"/>
          <w:sz w:val="24"/>
          <w:szCs w:val="24"/>
        </w:rPr>
        <w:t>’s</w:t>
      </w:r>
      <w:proofErr w:type="spellEnd"/>
      <w:r w:rsidRPr="00744A8A">
        <w:rPr>
          <w:rFonts w:ascii="Arial" w:hAnsi="Arial" w:cs="Arial"/>
          <w:sz w:val="24"/>
          <w:szCs w:val="24"/>
        </w:rPr>
        <w:t xml:space="preserve"> members. </w:t>
      </w:r>
    </w:p>
    <w:p w:rsidR="001D37F7" w:rsidRDefault="001341AC" w:rsidP="001341AC">
      <w:pPr>
        <w:pStyle w:val="ListParagraph"/>
        <w:numPr>
          <w:ilvl w:val="0"/>
          <w:numId w:val="2"/>
        </w:numPr>
        <w:ind w:left="720"/>
        <w:jc w:val="both"/>
        <w:rPr>
          <w:rFonts w:ascii="Arial" w:hAnsi="Arial" w:cs="Arial"/>
          <w:sz w:val="24"/>
          <w:szCs w:val="24"/>
        </w:rPr>
      </w:pPr>
      <w:r w:rsidRPr="00744A8A">
        <w:rPr>
          <w:rFonts w:ascii="Arial" w:hAnsi="Arial" w:cs="Arial"/>
          <w:sz w:val="24"/>
          <w:szCs w:val="24"/>
        </w:rPr>
        <w:t xml:space="preserve">The </w:t>
      </w:r>
      <w:proofErr w:type="spellStart"/>
      <w:r>
        <w:rPr>
          <w:rFonts w:ascii="Arial" w:hAnsi="Arial" w:cs="Arial"/>
          <w:sz w:val="24"/>
          <w:szCs w:val="24"/>
        </w:rPr>
        <w:t>FiPAC</w:t>
      </w:r>
      <w:proofErr w:type="spellEnd"/>
      <w:r w:rsidRPr="00744A8A">
        <w:rPr>
          <w:rFonts w:ascii="Arial" w:hAnsi="Arial" w:cs="Arial"/>
          <w:sz w:val="24"/>
          <w:szCs w:val="24"/>
        </w:rPr>
        <w:t xml:space="preserve"> shall have Seven (7) members and no alternates.  Each councilmember shall have the opportunity to either nominate a member of the </w:t>
      </w:r>
      <w:proofErr w:type="spellStart"/>
      <w:r>
        <w:rPr>
          <w:rFonts w:ascii="Arial" w:hAnsi="Arial" w:cs="Arial"/>
          <w:sz w:val="24"/>
          <w:szCs w:val="24"/>
        </w:rPr>
        <w:t>FiPAC</w:t>
      </w:r>
      <w:proofErr w:type="spellEnd"/>
      <w:r w:rsidRPr="00744A8A">
        <w:rPr>
          <w:rFonts w:ascii="Arial" w:hAnsi="Arial" w:cs="Arial"/>
          <w:sz w:val="24"/>
          <w:szCs w:val="24"/>
        </w:rPr>
        <w:t xml:space="preserve"> or to defer his or her nomination to the Council liaison.  The Council shall vote on the composition of the </w:t>
      </w:r>
      <w:proofErr w:type="spellStart"/>
      <w:r>
        <w:rPr>
          <w:rFonts w:ascii="Arial" w:hAnsi="Arial" w:cs="Arial"/>
          <w:sz w:val="24"/>
          <w:szCs w:val="24"/>
        </w:rPr>
        <w:t>FiPAC</w:t>
      </w:r>
      <w:proofErr w:type="spellEnd"/>
      <w:r>
        <w:rPr>
          <w:rFonts w:ascii="Arial" w:hAnsi="Arial" w:cs="Arial"/>
          <w:sz w:val="24"/>
          <w:szCs w:val="24"/>
        </w:rPr>
        <w:t>.</w:t>
      </w:r>
    </w:p>
    <w:p w:rsidR="001D37F7" w:rsidRDefault="001D37F7">
      <w:pPr>
        <w:rPr>
          <w:rFonts w:ascii="Arial" w:hAnsi="Arial" w:cs="Arial"/>
          <w:sz w:val="24"/>
          <w:szCs w:val="24"/>
        </w:rPr>
      </w:pPr>
      <w:r>
        <w:rPr>
          <w:rFonts w:ascii="Arial" w:hAnsi="Arial" w:cs="Arial"/>
          <w:sz w:val="24"/>
          <w:szCs w:val="24"/>
        </w:rPr>
        <w:br w:type="page"/>
      </w:r>
    </w:p>
    <w:p w:rsidR="001D37F7" w:rsidRPr="00446FA5" w:rsidRDefault="001D37F7" w:rsidP="001D37F7">
      <w:pPr>
        <w:spacing w:after="0" w:line="240" w:lineRule="auto"/>
        <w:jc w:val="both"/>
        <w:rPr>
          <w:rFonts w:ascii="Arial" w:hAnsi="Arial" w:cs="Arial"/>
          <w:b/>
          <w:sz w:val="24"/>
          <w:szCs w:val="24"/>
          <w:u w:val="single"/>
        </w:rPr>
      </w:pPr>
      <w:r w:rsidRPr="00446FA5">
        <w:rPr>
          <w:rFonts w:ascii="Arial" w:hAnsi="Arial" w:cs="Arial"/>
          <w:b/>
          <w:sz w:val="24"/>
          <w:szCs w:val="24"/>
          <w:u w:val="single"/>
        </w:rPr>
        <w:lastRenderedPageBreak/>
        <w:t xml:space="preserve">Animal Services Committee </w:t>
      </w:r>
    </w:p>
    <w:p w:rsidR="001D37F7" w:rsidRDefault="001D37F7" w:rsidP="001D37F7">
      <w:pPr>
        <w:widowControl w:val="0"/>
        <w:jc w:val="both"/>
        <w:rPr>
          <w:rFonts w:ascii="Arial" w:hAnsi="Arial" w:cs="Arial"/>
          <w:sz w:val="24"/>
          <w:szCs w:val="24"/>
        </w:rPr>
      </w:pPr>
      <w:r w:rsidRPr="00BD50E3">
        <w:rPr>
          <w:rFonts w:ascii="Arial" w:hAnsi="Arial" w:cs="Arial"/>
          <w:sz w:val="24"/>
          <w:szCs w:val="24"/>
        </w:rPr>
        <w:t>This Committee consists of seven (7) regular members and two (2) alternate positions</w:t>
      </w:r>
      <w:r>
        <w:rPr>
          <w:rFonts w:ascii="Arial" w:hAnsi="Arial" w:cs="Arial"/>
          <w:sz w:val="24"/>
          <w:szCs w:val="24"/>
        </w:rPr>
        <w:t xml:space="preserve">, each serving two-year terms.  The Committee meets every other month and: </w:t>
      </w:r>
    </w:p>
    <w:p w:rsidR="001D37F7" w:rsidRDefault="001D37F7" w:rsidP="001D37F7">
      <w:pPr>
        <w:pStyle w:val="ListParagraph"/>
        <w:numPr>
          <w:ilvl w:val="0"/>
          <w:numId w:val="6"/>
        </w:numPr>
        <w:spacing w:line="252" w:lineRule="auto"/>
        <w:jc w:val="both"/>
        <w:rPr>
          <w:rFonts w:ascii="Arial" w:eastAsia="Times New Roman" w:hAnsi="Arial" w:cs="Arial"/>
          <w:sz w:val="24"/>
          <w:szCs w:val="24"/>
        </w:rPr>
      </w:pPr>
      <w:r>
        <w:rPr>
          <w:rFonts w:ascii="Arial" w:eastAsia="Times New Roman" w:hAnsi="Arial" w:cs="Arial"/>
          <w:sz w:val="24"/>
          <w:szCs w:val="24"/>
        </w:rPr>
        <w:t>Provides the City with recommendations to improve animal services throughout the City, including pet licensing, animal shelter and adoption services, and responsible pet ownership.</w:t>
      </w:r>
    </w:p>
    <w:p w:rsidR="001D37F7" w:rsidRDefault="001D37F7" w:rsidP="001D37F7">
      <w:pPr>
        <w:pStyle w:val="ListParagraph"/>
        <w:numPr>
          <w:ilvl w:val="0"/>
          <w:numId w:val="6"/>
        </w:numPr>
        <w:spacing w:line="252" w:lineRule="auto"/>
        <w:jc w:val="both"/>
        <w:rPr>
          <w:rFonts w:ascii="Arial" w:eastAsia="Times New Roman" w:hAnsi="Arial" w:cs="Arial"/>
          <w:sz w:val="24"/>
          <w:szCs w:val="24"/>
        </w:rPr>
      </w:pPr>
      <w:r>
        <w:rPr>
          <w:rFonts w:ascii="Arial" w:eastAsia="Times New Roman" w:hAnsi="Arial" w:cs="Arial"/>
          <w:sz w:val="24"/>
          <w:szCs w:val="24"/>
        </w:rPr>
        <w:t xml:space="preserve">Support animal related community events, such as pet adoptions, vaccination clinics, micro-chipping, etc. </w:t>
      </w:r>
    </w:p>
    <w:p w:rsidR="001D37F7" w:rsidRDefault="001D37F7" w:rsidP="001D37F7">
      <w:pPr>
        <w:pStyle w:val="ListParagraph"/>
        <w:numPr>
          <w:ilvl w:val="0"/>
          <w:numId w:val="6"/>
        </w:numPr>
        <w:spacing w:line="252" w:lineRule="auto"/>
        <w:jc w:val="both"/>
        <w:rPr>
          <w:rFonts w:ascii="Arial" w:eastAsia="Times New Roman" w:hAnsi="Arial" w:cs="Arial"/>
          <w:sz w:val="24"/>
          <w:szCs w:val="24"/>
        </w:rPr>
      </w:pPr>
      <w:r>
        <w:rPr>
          <w:rFonts w:ascii="Arial" w:eastAsia="Times New Roman" w:hAnsi="Arial" w:cs="Arial"/>
          <w:sz w:val="24"/>
          <w:szCs w:val="24"/>
        </w:rPr>
        <w:t xml:space="preserve">Serves as a liaison to the Police Department and California Department of Fish &amp; Wildlife to sponsor coyote public education and related wildlife programs. </w:t>
      </w:r>
    </w:p>
    <w:p w:rsidR="001D37F7" w:rsidRPr="004D11DF" w:rsidRDefault="001D37F7" w:rsidP="001D37F7">
      <w:pPr>
        <w:pStyle w:val="ListParagraph"/>
        <w:numPr>
          <w:ilvl w:val="0"/>
          <w:numId w:val="6"/>
        </w:numPr>
        <w:spacing w:line="252" w:lineRule="auto"/>
        <w:jc w:val="both"/>
        <w:rPr>
          <w:rFonts w:ascii="Arial" w:eastAsia="Times New Roman" w:hAnsi="Arial" w:cs="Arial"/>
          <w:color w:val="FF0000"/>
          <w:sz w:val="24"/>
          <w:szCs w:val="24"/>
        </w:rPr>
      </w:pPr>
      <w:r>
        <w:rPr>
          <w:rFonts w:ascii="Arial" w:eastAsia="Times New Roman" w:hAnsi="Arial" w:cs="Arial"/>
          <w:sz w:val="24"/>
          <w:szCs w:val="24"/>
        </w:rPr>
        <w:t>Provides advice regarding the release of live animals within City Limits.</w:t>
      </w:r>
    </w:p>
    <w:p w:rsidR="001D37F7" w:rsidRPr="007625AE" w:rsidRDefault="001D37F7" w:rsidP="001D37F7">
      <w:pPr>
        <w:spacing w:after="0" w:line="240" w:lineRule="auto"/>
        <w:jc w:val="both"/>
        <w:rPr>
          <w:rFonts w:ascii="Arial" w:eastAsia="Times New Roman" w:hAnsi="Arial" w:cs="Arial"/>
          <w:i/>
          <w:sz w:val="24"/>
          <w:szCs w:val="24"/>
          <w:u w:val="single"/>
        </w:rPr>
      </w:pPr>
      <w:r w:rsidRPr="007625AE">
        <w:rPr>
          <w:rFonts w:ascii="Arial" w:eastAsia="Times New Roman" w:hAnsi="Arial" w:cs="Arial"/>
          <w:i/>
          <w:sz w:val="24"/>
          <w:szCs w:val="24"/>
          <w:u w:val="single"/>
        </w:rPr>
        <w:t>Mayor Stephens</w:t>
      </w:r>
      <w:r>
        <w:rPr>
          <w:rFonts w:ascii="Arial" w:eastAsia="Times New Roman" w:hAnsi="Arial" w:cs="Arial"/>
          <w:i/>
          <w:sz w:val="24"/>
          <w:szCs w:val="24"/>
          <w:u w:val="single"/>
        </w:rPr>
        <w:t xml:space="preserve"> recommends:</w:t>
      </w:r>
    </w:p>
    <w:p w:rsidR="001D37F7" w:rsidRPr="007625AE" w:rsidRDefault="001D37F7" w:rsidP="001D37F7">
      <w:pPr>
        <w:pStyle w:val="ListParagraph"/>
        <w:numPr>
          <w:ilvl w:val="0"/>
          <w:numId w:val="10"/>
        </w:numPr>
        <w:spacing w:after="0" w:line="240" w:lineRule="auto"/>
        <w:ind w:left="720"/>
        <w:jc w:val="both"/>
        <w:rPr>
          <w:rFonts w:ascii="Arial" w:eastAsia="Times New Roman" w:hAnsi="Arial" w:cs="Arial"/>
          <w:color w:val="000000"/>
          <w:sz w:val="24"/>
          <w:szCs w:val="24"/>
        </w:rPr>
      </w:pPr>
      <w:r w:rsidRPr="007625AE">
        <w:rPr>
          <w:rFonts w:ascii="Arial" w:eastAsia="Times New Roman" w:hAnsi="Arial" w:cs="Arial"/>
          <w:color w:val="000000"/>
          <w:sz w:val="24"/>
          <w:szCs w:val="24"/>
        </w:rPr>
        <w:t xml:space="preserve">The objectives of the Animal Services Committee (the “ASC”) are to provide advice and recommendations to the City Council on animal services issues and to promote pet licensing, assist with planning and execution of animal-related events (e.g., </w:t>
      </w:r>
      <w:proofErr w:type="spellStart"/>
      <w:r w:rsidRPr="007625AE">
        <w:rPr>
          <w:rFonts w:ascii="Arial" w:eastAsia="Times New Roman" w:hAnsi="Arial" w:cs="Arial"/>
          <w:color w:val="000000"/>
          <w:sz w:val="24"/>
          <w:szCs w:val="24"/>
        </w:rPr>
        <w:t>Barktober</w:t>
      </w:r>
      <w:proofErr w:type="spellEnd"/>
      <w:r w:rsidRPr="007625AE">
        <w:rPr>
          <w:rFonts w:ascii="Arial" w:eastAsia="Times New Roman" w:hAnsi="Arial" w:cs="Arial"/>
          <w:color w:val="000000"/>
          <w:sz w:val="24"/>
          <w:szCs w:val="24"/>
        </w:rPr>
        <w:t xml:space="preserve">).  The purpose of the Animal Services Committee is to maintain, educate, enrich, and promote animal services programs and resources throughout the City, and to monitor the animal care and control function of the City (e.g., live release rates, adoption, veterinary care, fostering, pet licensing) and advise the City Council of any issues that should be addressed.  </w:t>
      </w:r>
    </w:p>
    <w:p w:rsidR="001D37F7" w:rsidRPr="005767B3" w:rsidRDefault="001D37F7" w:rsidP="001D37F7">
      <w:pPr>
        <w:spacing w:after="0" w:line="240" w:lineRule="auto"/>
        <w:ind w:left="360" w:firstLine="360"/>
        <w:jc w:val="both"/>
        <w:rPr>
          <w:rFonts w:ascii="Arial" w:eastAsia="Times New Roman" w:hAnsi="Arial" w:cs="Arial"/>
          <w:color w:val="000000"/>
          <w:sz w:val="24"/>
          <w:szCs w:val="24"/>
        </w:rPr>
      </w:pPr>
      <w:r w:rsidRPr="005767B3">
        <w:rPr>
          <w:rFonts w:ascii="Arial" w:eastAsia="Times New Roman" w:hAnsi="Arial" w:cs="Arial"/>
          <w:color w:val="000000"/>
          <w:sz w:val="24"/>
          <w:szCs w:val="24"/>
        </w:rPr>
        <w:t xml:space="preserve">The Committee shall: </w:t>
      </w:r>
    </w:p>
    <w:p w:rsidR="001D37F7" w:rsidRPr="004D11DF" w:rsidRDefault="001D37F7" w:rsidP="001D37F7">
      <w:pPr>
        <w:pStyle w:val="ListParagraph"/>
        <w:numPr>
          <w:ilvl w:val="0"/>
          <w:numId w:val="9"/>
        </w:numPr>
        <w:spacing w:after="0" w:line="240" w:lineRule="auto"/>
        <w:ind w:left="1260"/>
        <w:jc w:val="both"/>
        <w:rPr>
          <w:rFonts w:ascii="Arial" w:eastAsia="Times New Roman" w:hAnsi="Arial" w:cs="Arial"/>
          <w:color w:val="000000"/>
          <w:sz w:val="24"/>
          <w:szCs w:val="24"/>
        </w:rPr>
      </w:pPr>
      <w:r w:rsidRPr="004D11DF">
        <w:rPr>
          <w:rFonts w:ascii="Arial" w:eastAsia="Times New Roman" w:hAnsi="Arial" w:cs="Arial"/>
          <w:color w:val="000000"/>
          <w:sz w:val="24"/>
          <w:szCs w:val="24"/>
        </w:rPr>
        <w:t xml:space="preserve">Make recommendations to the City Council </w:t>
      </w:r>
      <w:r>
        <w:rPr>
          <w:rFonts w:ascii="Arial" w:eastAsia="Times New Roman" w:hAnsi="Arial" w:cs="Arial"/>
          <w:color w:val="000000"/>
          <w:sz w:val="24"/>
          <w:szCs w:val="24"/>
        </w:rPr>
        <w:t xml:space="preserve">to </w:t>
      </w:r>
      <w:r w:rsidRPr="004D11DF">
        <w:rPr>
          <w:rFonts w:ascii="Arial" w:eastAsia="Times New Roman" w:hAnsi="Arial" w:cs="Arial"/>
          <w:color w:val="000000"/>
          <w:sz w:val="24"/>
          <w:szCs w:val="24"/>
        </w:rPr>
        <w:t>improve animal services throughout the City, including pet licensing, animal shelter and adoption services, and responsible pet ownership.</w:t>
      </w:r>
    </w:p>
    <w:p w:rsidR="001D37F7" w:rsidRPr="004D11DF" w:rsidRDefault="001D37F7" w:rsidP="001D37F7">
      <w:pPr>
        <w:pStyle w:val="ListParagraph"/>
        <w:numPr>
          <w:ilvl w:val="0"/>
          <w:numId w:val="9"/>
        </w:numPr>
        <w:spacing w:after="0" w:line="240" w:lineRule="auto"/>
        <w:ind w:left="1260"/>
        <w:jc w:val="both"/>
        <w:rPr>
          <w:rFonts w:ascii="Arial" w:eastAsia="Times New Roman" w:hAnsi="Arial" w:cs="Arial"/>
          <w:color w:val="000000"/>
          <w:sz w:val="24"/>
          <w:szCs w:val="24"/>
        </w:rPr>
      </w:pPr>
      <w:r w:rsidRPr="004D11DF">
        <w:rPr>
          <w:rFonts w:ascii="Arial" w:eastAsia="Times New Roman" w:hAnsi="Arial" w:cs="Arial"/>
          <w:color w:val="000000"/>
          <w:sz w:val="24"/>
          <w:szCs w:val="24"/>
        </w:rPr>
        <w:t xml:space="preserve">Support animal related community events, such as pet adoptions, vaccination clinics, micro-chipping, etc. </w:t>
      </w:r>
    </w:p>
    <w:p w:rsidR="001D37F7" w:rsidRDefault="001D37F7" w:rsidP="001D37F7">
      <w:pPr>
        <w:pStyle w:val="ListParagraph"/>
        <w:numPr>
          <w:ilvl w:val="0"/>
          <w:numId w:val="9"/>
        </w:numPr>
        <w:spacing w:after="0" w:line="240" w:lineRule="auto"/>
        <w:ind w:left="1260"/>
        <w:jc w:val="both"/>
        <w:rPr>
          <w:rFonts w:ascii="Arial" w:hAnsi="Arial" w:cs="Arial"/>
          <w:sz w:val="24"/>
          <w:szCs w:val="24"/>
        </w:rPr>
      </w:pPr>
      <w:r w:rsidRPr="004D11DF">
        <w:rPr>
          <w:rFonts w:ascii="Arial" w:hAnsi="Arial" w:cs="Arial"/>
          <w:sz w:val="24"/>
          <w:szCs w:val="24"/>
        </w:rPr>
        <w:t xml:space="preserve">Advise the City Council in advance of significant votes related to the animal care and control functions of the City.   </w:t>
      </w:r>
    </w:p>
    <w:p w:rsidR="001D37F7" w:rsidRPr="007625AE" w:rsidRDefault="001D37F7" w:rsidP="001D37F7">
      <w:pPr>
        <w:pStyle w:val="ListParagraph"/>
        <w:numPr>
          <w:ilvl w:val="0"/>
          <w:numId w:val="10"/>
        </w:numPr>
        <w:spacing w:after="0" w:line="240" w:lineRule="auto"/>
        <w:ind w:left="720"/>
        <w:jc w:val="both"/>
        <w:rPr>
          <w:rFonts w:ascii="Arial" w:hAnsi="Arial" w:cs="Arial"/>
          <w:sz w:val="24"/>
          <w:szCs w:val="24"/>
        </w:rPr>
      </w:pPr>
      <w:r w:rsidRPr="007625AE">
        <w:rPr>
          <w:rFonts w:ascii="Arial" w:hAnsi="Arial" w:cs="Arial"/>
          <w:sz w:val="24"/>
          <w:szCs w:val="24"/>
        </w:rPr>
        <w:t>The A</w:t>
      </w:r>
      <w:r>
        <w:rPr>
          <w:rFonts w:ascii="Arial" w:hAnsi="Arial" w:cs="Arial"/>
          <w:sz w:val="24"/>
          <w:szCs w:val="24"/>
        </w:rPr>
        <w:t>SC</w:t>
      </w:r>
      <w:r w:rsidRPr="007625AE">
        <w:rPr>
          <w:rFonts w:ascii="Arial" w:hAnsi="Arial" w:cs="Arial"/>
          <w:sz w:val="24"/>
          <w:szCs w:val="24"/>
        </w:rPr>
        <w:t xml:space="preserve"> shall meet monthly except for August and December.  Meetings shall be on the fourth Wednesday of the month at 4 p.m.  Meeting times and dates are subject to change. If the ASC is being asked to provide advice and recommendations to the City Council, its meeting regarding that issue shall be scheduled sufficiently in advance of the City Council meeting for the ASC to provide thoughtful and meaningful advice in writing.  </w:t>
      </w:r>
    </w:p>
    <w:p w:rsidR="001D37F7" w:rsidRPr="00446FA5" w:rsidRDefault="001D37F7" w:rsidP="001D37F7">
      <w:pPr>
        <w:pStyle w:val="ListParagraph"/>
        <w:numPr>
          <w:ilvl w:val="0"/>
          <w:numId w:val="8"/>
        </w:numPr>
        <w:spacing w:after="0" w:line="240" w:lineRule="auto"/>
        <w:ind w:left="720"/>
        <w:jc w:val="both"/>
        <w:rPr>
          <w:rFonts w:ascii="Arial" w:hAnsi="Arial" w:cs="Arial"/>
          <w:sz w:val="24"/>
          <w:szCs w:val="24"/>
        </w:rPr>
      </w:pPr>
      <w:r w:rsidRPr="00446FA5">
        <w:rPr>
          <w:rFonts w:ascii="Arial" w:hAnsi="Arial" w:cs="Arial"/>
          <w:sz w:val="24"/>
          <w:szCs w:val="24"/>
        </w:rPr>
        <w:t>No subcommittee without the approval of the City Council liaison and the City Attorney.  Subcommittees, if any, shall be focused on a discrete issue and shall be of limited duration and shall be comprised of fewer than a majority of the A</w:t>
      </w:r>
      <w:r>
        <w:rPr>
          <w:rFonts w:ascii="Arial" w:hAnsi="Arial" w:cs="Arial"/>
          <w:sz w:val="24"/>
          <w:szCs w:val="24"/>
        </w:rPr>
        <w:t>SC</w:t>
      </w:r>
      <w:r w:rsidRPr="00446FA5">
        <w:rPr>
          <w:rFonts w:ascii="Arial" w:hAnsi="Arial" w:cs="Arial"/>
          <w:sz w:val="24"/>
          <w:szCs w:val="24"/>
        </w:rPr>
        <w:t xml:space="preserve">’s members. </w:t>
      </w:r>
    </w:p>
    <w:p w:rsidR="001D37F7" w:rsidRPr="00897850" w:rsidRDefault="001D37F7" w:rsidP="001D37F7">
      <w:pPr>
        <w:pStyle w:val="ListParagraph"/>
        <w:numPr>
          <w:ilvl w:val="0"/>
          <w:numId w:val="7"/>
        </w:numPr>
        <w:spacing w:after="0" w:line="240" w:lineRule="auto"/>
        <w:jc w:val="both"/>
        <w:rPr>
          <w:rFonts w:cstheme="minorHAnsi"/>
          <w:sz w:val="28"/>
          <w:szCs w:val="28"/>
        </w:rPr>
      </w:pPr>
      <w:r w:rsidRPr="00897850">
        <w:rPr>
          <w:rFonts w:ascii="Arial" w:hAnsi="Arial" w:cs="Arial"/>
          <w:sz w:val="24"/>
          <w:szCs w:val="24"/>
        </w:rPr>
        <w:t>Seven (7) members and no alternates.  Each councilmember shall have the opportunity to either nominate a member of the ASC or to defer his or her nomination to the Council liaison.  The Council shall vote on the composition of the ASC.</w:t>
      </w:r>
    </w:p>
    <w:p w:rsidR="001D37F7" w:rsidRDefault="001D37F7" w:rsidP="001D37F7">
      <w:pPr>
        <w:spacing w:after="0" w:line="240" w:lineRule="auto"/>
        <w:jc w:val="both"/>
        <w:rPr>
          <w:rFonts w:cstheme="minorHAnsi"/>
          <w:sz w:val="28"/>
          <w:szCs w:val="28"/>
        </w:rPr>
      </w:pPr>
    </w:p>
    <w:p w:rsidR="001D37F7" w:rsidRDefault="001D37F7" w:rsidP="001D37F7">
      <w:pPr>
        <w:spacing w:after="0" w:line="240" w:lineRule="auto"/>
        <w:jc w:val="both"/>
        <w:rPr>
          <w:rFonts w:cstheme="minorHAnsi"/>
          <w:sz w:val="28"/>
          <w:szCs w:val="28"/>
        </w:rPr>
      </w:pPr>
    </w:p>
    <w:p w:rsidR="001D37F7" w:rsidRDefault="001D37F7" w:rsidP="001D37F7"/>
    <w:p w:rsidR="002A5315" w:rsidRPr="002F6493" w:rsidRDefault="002A5315" w:rsidP="002A5315">
      <w:pPr>
        <w:spacing w:after="0" w:line="240" w:lineRule="auto"/>
        <w:jc w:val="both"/>
        <w:rPr>
          <w:rFonts w:ascii="Arial" w:hAnsi="Arial" w:cs="Arial"/>
          <w:b/>
          <w:sz w:val="24"/>
          <w:szCs w:val="24"/>
        </w:rPr>
      </w:pPr>
      <w:r w:rsidRPr="002F6493">
        <w:rPr>
          <w:rFonts w:ascii="Arial" w:hAnsi="Arial" w:cs="Arial"/>
          <w:b/>
          <w:sz w:val="24"/>
          <w:szCs w:val="24"/>
          <w:u w:val="single"/>
        </w:rPr>
        <w:lastRenderedPageBreak/>
        <w:t>Active Transportation Committee</w:t>
      </w:r>
    </w:p>
    <w:p w:rsidR="002A5315" w:rsidRPr="004E13ED" w:rsidRDefault="002A5315" w:rsidP="002A5315">
      <w:pPr>
        <w:widowControl w:val="0"/>
        <w:jc w:val="both"/>
        <w:rPr>
          <w:rFonts w:ascii="Arial" w:hAnsi="Arial" w:cs="Arial"/>
          <w:sz w:val="24"/>
          <w:szCs w:val="24"/>
        </w:rPr>
      </w:pPr>
      <w:bookmarkStart w:id="0" w:name="_Hlk130825124"/>
      <w:r w:rsidRPr="004E13ED">
        <w:rPr>
          <w:rFonts w:ascii="Arial" w:hAnsi="Arial" w:cs="Arial"/>
          <w:sz w:val="24"/>
          <w:szCs w:val="24"/>
        </w:rPr>
        <w:t xml:space="preserve">This Committee consists of </w:t>
      </w:r>
      <w:r w:rsidRPr="004E13ED">
        <w:rPr>
          <w:rFonts w:ascii="Arial" w:hAnsi="Arial" w:cs="Arial"/>
          <w:sz w:val="24"/>
          <w:szCs w:val="24"/>
          <w:shd w:val="clear" w:color="auto" w:fill="FFFFFF"/>
        </w:rPr>
        <w:t>eleven (11) regular member positions</w:t>
      </w:r>
      <w:r>
        <w:rPr>
          <w:rFonts w:ascii="Arial" w:hAnsi="Arial" w:cs="Arial"/>
          <w:sz w:val="24"/>
          <w:szCs w:val="24"/>
          <w:shd w:val="clear" w:color="auto" w:fill="FFFFFF"/>
        </w:rPr>
        <w:t>,</w:t>
      </w:r>
      <w:r w:rsidRPr="004E13ED">
        <w:rPr>
          <w:rFonts w:ascii="Arial" w:hAnsi="Arial" w:cs="Arial"/>
          <w:sz w:val="24"/>
          <w:szCs w:val="24"/>
          <w:shd w:val="clear" w:color="auto" w:fill="FFFFFF"/>
        </w:rPr>
        <w:t xml:space="preserve"> two (2) alternate positions</w:t>
      </w:r>
      <w:r>
        <w:rPr>
          <w:rFonts w:ascii="Arial" w:hAnsi="Arial" w:cs="Arial"/>
          <w:sz w:val="24"/>
          <w:szCs w:val="24"/>
          <w:shd w:val="clear" w:color="auto" w:fill="FFFFFF"/>
        </w:rPr>
        <w:t>, and two (2) Ex Officio members – Chamber of Commerce and NMUSD Representatives,</w:t>
      </w:r>
      <w:r w:rsidRPr="004E13ED">
        <w:rPr>
          <w:rFonts w:ascii="Arial" w:hAnsi="Arial" w:cs="Arial"/>
          <w:sz w:val="24"/>
          <w:szCs w:val="24"/>
          <w:shd w:val="clear" w:color="auto" w:fill="FFFFFF"/>
        </w:rPr>
        <w:t xml:space="preserve"> each serving two-year terms. </w:t>
      </w:r>
      <w:r w:rsidRPr="004E13ED">
        <w:rPr>
          <w:rFonts w:ascii="Arial" w:hAnsi="Arial" w:cs="Arial"/>
          <w:sz w:val="24"/>
          <w:szCs w:val="24"/>
        </w:rPr>
        <w:t>The Committee</w:t>
      </w:r>
      <w:r>
        <w:rPr>
          <w:rFonts w:ascii="Arial" w:hAnsi="Arial" w:cs="Arial"/>
          <w:sz w:val="24"/>
          <w:szCs w:val="24"/>
        </w:rPr>
        <w:t xml:space="preserve"> meets monthly and</w:t>
      </w:r>
      <w:r w:rsidRPr="004E13ED">
        <w:rPr>
          <w:rFonts w:ascii="Arial" w:hAnsi="Arial" w:cs="Arial"/>
          <w:sz w:val="24"/>
          <w:szCs w:val="24"/>
        </w:rPr>
        <w:t xml:space="preserve">: </w:t>
      </w:r>
    </w:p>
    <w:p w:rsidR="002A5315" w:rsidRPr="004E13ED" w:rsidRDefault="002A5315" w:rsidP="002A5315">
      <w:pPr>
        <w:pStyle w:val="ListParagraph"/>
        <w:widowControl w:val="0"/>
        <w:numPr>
          <w:ilvl w:val="0"/>
          <w:numId w:val="12"/>
        </w:numPr>
        <w:jc w:val="both"/>
        <w:rPr>
          <w:rFonts w:ascii="Arial" w:hAnsi="Arial" w:cs="Arial"/>
          <w:sz w:val="24"/>
          <w:szCs w:val="24"/>
        </w:rPr>
      </w:pPr>
      <w:r w:rsidRPr="004E13ED">
        <w:rPr>
          <w:rFonts w:ascii="Arial" w:hAnsi="Arial" w:cs="Arial"/>
          <w:sz w:val="24"/>
          <w:szCs w:val="24"/>
        </w:rPr>
        <w:t>Focus</w:t>
      </w:r>
      <w:r>
        <w:rPr>
          <w:rFonts w:ascii="Arial" w:hAnsi="Arial" w:cs="Arial"/>
          <w:sz w:val="24"/>
          <w:szCs w:val="24"/>
        </w:rPr>
        <w:t>es</w:t>
      </w:r>
      <w:r w:rsidRPr="004E13ED">
        <w:rPr>
          <w:rFonts w:ascii="Arial" w:hAnsi="Arial" w:cs="Arial"/>
          <w:sz w:val="24"/>
          <w:szCs w:val="24"/>
        </w:rPr>
        <w:t xml:space="preserve"> on the review and update of the City's Master Plan of Bikeways and improvements to be made to bikeways in the City.</w:t>
      </w:r>
    </w:p>
    <w:p w:rsidR="002A5315" w:rsidRDefault="002A5315" w:rsidP="002A5315">
      <w:pPr>
        <w:pStyle w:val="ListParagraph"/>
        <w:widowControl w:val="0"/>
        <w:numPr>
          <w:ilvl w:val="0"/>
          <w:numId w:val="12"/>
        </w:numPr>
        <w:spacing w:after="0" w:line="240" w:lineRule="auto"/>
        <w:jc w:val="both"/>
        <w:rPr>
          <w:rFonts w:ascii="Arial" w:hAnsi="Arial" w:cs="Arial"/>
          <w:sz w:val="24"/>
          <w:szCs w:val="24"/>
        </w:rPr>
      </w:pPr>
      <w:r w:rsidRPr="00BD50E3">
        <w:rPr>
          <w:rFonts w:ascii="Arial" w:hAnsi="Arial" w:cs="Arial"/>
          <w:sz w:val="24"/>
          <w:szCs w:val="24"/>
        </w:rPr>
        <w:t>Evaluate</w:t>
      </w:r>
      <w:r>
        <w:rPr>
          <w:rFonts w:ascii="Arial" w:hAnsi="Arial" w:cs="Arial"/>
          <w:sz w:val="24"/>
          <w:szCs w:val="24"/>
        </w:rPr>
        <w:t>s</w:t>
      </w:r>
      <w:r w:rsidRPr="00BD50E3">
        <w:rPr>
          <w:rFonts w:ascii="Arial" w:hAnsi="Arial" w:cs="Arial"/>
          <w:sz w:val="24"/>
          <w:szCs w:val="24"/>
        </w:rPr>
        <w:t xml:space="preserve"> the </w:t>
      </w:r>
      <w:proofErr w:type="spellStart"/>
      <w:r w:rsidRPr="00BD50E3">
        <w:rPr>
          <w:rFonts w:ascii="Arial" w:hAnsi="Arial" w:cs="Arial"/>
          <w:sz w:val="24"/>
          <w:szCs w:val="24"/>
        </w:rPr>
        <w:t>bikeability</w:t>
      </w:r>
      <w:proofErr w:type="spellEnd"/>
      <w:r w:rsidRPr="00BD50E3">
        <w:rPr>
          <w:rFonts w:ascii="Arial" w:hAnsi="Arial" w:cs="Arial"/>
          <w:sz w:val="24"/>
          <w:szCs w:val="24"/>
        </w:rPr>
        <w:t xml:space="preserve"> and walkabil</w:t>
      </w:r>
      <w:r>
        <w:rPr>
          <w:rFonts w:ascii="Arial" w:hAnsi="Arial" w:cs="Arial"/>
          <w:sz w:val="24"/>
          <w:szCs w:val="24"/>
        </w:rPr>
        <w:t>ity</w:t>
      </w:r>
      <w:r w:rsidRPr="00BD50E3">
        <w:rPr>
          <w:rFonts w:ascii="Arial" w:hAnsi="Arial" w:cs="Arial"/>
          <w:sz w:val="24"/>
          <w:szCs w:val="24"/>
        </w:rPr>
        <w:t xml:space="preserve"> of </w:t>
      </w:r>
      <w:r>
        <w:rPr>
          <w:rFonts w:ascii="Arial" w:hAnsi="Arial" w:cs="Arial"/>
          <w:sz w:val="24"/>
          <w:szCs w:val="24"/>
        </w:rPr>
        <w:t>the</w:t>
      </w:r>
      <w:r w:rsidRPr="00BD50E3">
        <w:rPr>
          <w:rFonts w:ascii="Arial" w:hAnsi="Arial" w:cs="Arial"/>
          <w:sz w:val="24"/>
          <w:szCs w:val="24"/>
        </w:rPr>
        <w:t xml:space="preserve"> City in order to make recommendations for improvement to the City Council</w:t>
      </w:r>
      <w:r>
        <w:rPr>
          <w:rFonts w:ascii="Arial" w:hAnsi="Arial" w:cs="Arial"/>
          <w:sz w:val="24"/>
          <w:szCs w:val="24"/>
        </w:rPr>
        <w:t>.</w:t>
      </w:r>
    </w:p>
    <w:p w:rsidR="002A5315" w:rsidRDefault="002A5315" w:rsidP="002A5315">
      <w:pPr>
        <w:widowControl w:val="0"/>
        <w:spacing w:after="0" w:line="240" w:lineRule="auto"/>
        <w:jc w:val="both"/>
        <w:rPr>
          <w:rFonts w:ascii="Arial" w:hAnsi="Arial" w:cs="Arial"/>
          <w:sz w:val="24"/>
          <w:szCs w:val="24"/>
        </w:rPr>
      </w:pPr>
    </w:p>
    <w:p w:rsidR="002A5315" w:rsidRPr="008D0C74" w:rsidRDefault="002A5315" w:rsidP="002A5315">
      <w:pPr>
        <w:pStyle w:val="BodyTextIndent"/>
        <w:widowControl w:val="0"/>
        <w:spacing w:before="0" w:after="0" w:line="240" w:lineRule="auto"/>
        <w:ind w:left="0"/>
        <w:rPr>
          <w:rFonts w:ascii="Arial" w:hAnsi="Arial" w:cs="Arial"/>
          <w:i/>
          <w:color w:val="000000"/>
          <w:szCs w:val="24"/>
          <w:u w:val="single"/>
        </w:rPr>
      </w:pPr>
      <w:r w:rsidRPr="008D0C74">
        <w:rPr>
          <w:rFonts w:ascii="Arial" w:hAnsi="Arial" w:cs="Arial"/>
          <w:i/>
          <w:color w:val="000000"/>
          <w:szCs w:val="24"/>
          <w:u w:val="single"/>
        </w:rPr>
        <w:t>Council Member Reynolds</w:t>
      </w:r>
      <w:r>
        <w:rPr>
          <w:rFonts w:ascii="Arial" w:hAnsi="Arial" w:cs="Arial"/>
          <w:i/>
          <w:color w:val="000000"/>
          <w:szCs w:val="24"/>
          <w:u w:val="single"/>
        </w:rPr>
        <w:t xml:space="preserve"> recommends:</w:t>
      </w:r>
    </w:p>
    <w:p w:rsidR="002A5315" w:rsidRDefault="002A5315" w:rsidP="002A5315">
      <w:pPr>
        <w:pStyle w:val="BodyTextIndent"/>
        <w:widowControl w:val="0"/>
        <w:numPr>
          <w:ilvl w:val="0"/>
          <w:numId w:val="14"/>
        </w:numPr>
        <w:spacing w:before="0" w:after="0" w:line="240" w:lineRule="auto"/>
        <w:rPr>
          <w:rFonts w:ascii="Arial" w:hAnsi="Arial" w:cs="Arial"/>
          <w:color w:val="000000"/>
          <w:szCs w:val="24"/>
        </w:rPr>
      </w:pPr>
      <w:r>
        <w:rPr>
          <w:rFonts w:ascii="Arial" w:hAnsi="Arial" w:cs="Arial"/>
          <w:color w:val="000000"/>
          <w:szCs w:val="24"/>
        </w:rPr>
        <w:t>Nine members, one appointment by each Council Member, and two at-large members (the at-large members to ensure broad representation of different mobility options and experiences (e.g. walk, bike, bus, and age ability).</w:t>
      </w:r>
    </w:p>
    <w:p w:rsidR="002A5315" w:rsidRDefault="002A5315" w:rsidP="002A5315">
      <w:pPr>
        <w:pStyle w:val="BodyTextIndent"/>
        <w:widowControl w:val="0"/>
        <w:numPr>
          <w:ilvl w:val="0"/>
          <w:numId w:val="14"/>
        </w:numPr>
        <w:spacing w:before="0" w:after="0" w:line="240" w:lineRule="auto"/>
        <w:rPr>
          <w:rFonts w:ascii="Arial" w:hAnsi="Arial" w:cs="Arial"/>
          <w:color w:val="000000"/>
          <w:szCs w:val="24"/>
        </w:rPr>
      </w:pPr>
      <w:r>
        <w:rPr>
          <w:rFonts w:ascii="Arial" w:hAnsi="Arial" w:cs="Arial"/>
          <w:color w:val="000000"/>
          <w:szCs w:val="24"/>
        </w:rPr>
        <w:t>No alternates.</w:t>
      </w:r>
    </w:p>
    <w:p w:rsidR="002A1708" w:rsidRDefault="002A1708" w:rsidP="002A5315">
      <w:pPr>
        <w:pStyle w:val="BodyTextIndent"/>
        <w:widowControl w:val="0"/>
        <w:numPr>
          <w:ilvl w:val="0"/>
          <w:numId w:val="14"/>
        </w:numPr>
        <w:spacing w:before="0" w:after="0" w:line="240" w:lineRule="auto"/>
        <w:rPr>
          <w:rFonts w:ascii="Arial" w:hAnsi="Arial" w:cs="Arial"/>
          <w:color w:val="000000"/>
          <w:szCs w:val="24"/>
        </w:rPr>
      </w:pPr>
      <w:r>
        <w:rPr>
          <w:rFonts w:ascii="Arial" w:hAnsi="Arial" w:cs="Arial"/>
          <w:color w:val="000000"/>
          <w:szCs w:val="24"/>
        </w:rPr>
        <w:t>One Ex Officio - NMUSD</w:t>
      </w:r>
      <w:bookmarkStart w:id="1" w:name="_GoBack"/>
      <w:bookmarkEnd w:id="1"/>
    </w:p>
    <w:p w:rsidR="002A5315" w:rsidRPr="002F6493" w:rsidRDefault="002A5315" w:rsidP="002A5315">
      <w:pPr>
        <w:spacing w:after="0" w:line="240" w:lineRule="auto"/>
        <w:jc w:val="both"/>
        <w:rPr>
          <w:rFonts w:ascii="Arial" w:hAnsi="Arial" w:cs="Arial"/>
          <w:b/>
          <w:sz w:val="24"/>
          <w:szCs w:val="24"/>
          <w:u w:val="single"/>
        </w:rPr>
      </w:pPr>
    </w:p>
    <w:bookmarkEnd w:id="0"/>
    <w:p w:rsidR="00A36261" w:rsidRPr="002F4D1B" w:rsidRDefault="00A36261" w:rsidP="00A36261">
      <w:pPr>
        <w:pStyle w:val="BodyTextIndent"/>
        <w:widowControl w:val="0"/>
        <w:spacing w:before="0" w:after="0" w:line="240" w:lineRule="auto"/>
        <w:ind w:left="0"/>
        <w:rPr>
          <w:rFonts w:ascii="Arial" w:hAnsi="Arial" w:cs="Arial"/>
          <w:i/>
          <w:color w:val="000000"/>
          <w:szCs w:val="24"/>
          <w:u w:val="single"/>
        </w:rPr>
      </w:pPr>
      <w:r w:rsidRPr="002F4D1B">
        <w:rPr>
          <w:rFonts w:ascii="Arial" w:hAnsi="Arial" w:cs="Arial"/>
          <w:i/>
          <w:color w:val="000000"/>
          <w:szCs w:val="24"/>
          <w:u w:val="single"/>
        </w:rPr>
        <w:t>Council Member Chavez</w:t>
      </w:r>
      <w:r>
        <w:rPr>
          <w:rFonts w:ascii="Arial" w:hAnsi="Arial" w:cs="Arial"/>
          <w:i/>
          <w:color w:val="000000"/>
          <w:szCs w:val="24"/>
          <w:u w:val="single"/>
        </w:rPr>
        <w:t xml:space="preserve"> recommends:</w:t>
      </w:r>
    </w:p>
    <w:p w:rsidR="00A36261" w:rsidRDefault="00A36261" w:rsidP="00A36261">
      <w:pPr>
        <w:pStyle w:val="BodyTextIndent"/>
        <w:widowControl w:val="0"/>
        <w:numPr>
          <w:ilvl w:val="0"/>
          <w:numId w:val="13"/>
        </w:numPr>
        <w:spacing w:before="0" w:after="0" w:line="240" w:lineRule="auto"/>
        <w:rPr>
          <w:rFonts w:ascii="Arial" w:hAnsi="Arial" w:cs="Arial"/>
          <w:color w:val="000000"/>
          <w:szCs w:val="24"/>
        </w:rPr>
      </w:pPr>
      <w:r>
        <w:rPr>
          <w:rFonts w:ascii="Arial" w:hAnsi="Arial" w:cs="Arial"/>
          <w:color w:val="000000"/>
          <w:szCs w:val="24"/>
        </w:rPr>
        <w:t xml:space="preserve">Create policy that requires active transportation components into the City’s law; integrate improvements to walkability and </w:t>
      </w:r>
      <w:proofErr w:type="spellStart"/>
      <w:r>
        <w:rPr>
          <w:rFonts w:ascii="Arial" w:hAnsi="Arial" w:cs="Arial"/>
          <w:color w:val="000000"/>
          <w:szCs w:val="24"/>
        </w:rPr>
        <w:t>bikeability</w:t>
      </w:r>
      <w:proofErr w:type="spellEnd"/>
      <w:r>
        <w:rPr>
          <w:rFonts w:ascii="Arial" w:hAnsi="Arial" w:cs="Arial"/>
          <w:color w:val="000000"/>
          <w:szCs w:val="24"/>
        </w:rPr>
        <w:t xml:space="preserve"> when doing street repairs and slurry seal projects; and finalize the pedestrian master plan.</w:t>
      </w:r>
    </w:p>
    <w:p w:rsidR="00A36261" w:rsidRDefault="00A36261" w:rsidP="00A36261">
      <w:pPr>
        <w:pStyle w:val="BodyTextIndent"/>
        <w:widowControl w:val="0"/>
        <w:numPr>
          <w:ilvl w:val="0"/>
          <w:numId w:val="13"/>
        </w:numPr>
        <w:spacing w:before="0" w:after="0" w:line="240" w:lineRule="auto"/>
        <w:rPr>
          <w:rFonts w:ascii="Arial" w:hAnsi="Arial" w:cs="Arial"/>
          <w:color w:val="000000"/>
          <w:szCs w:val="24"/>
        </w:rPr>
      </w:pPr>
      <w:r>
        <w:rPr>
          <w:rFonts w:ascii="Arial" w:hAnsi="Arial" w:cs="Arial"/>
          <w:color w:val="000000"/>
          <w:szCs w:val="24"/>
        </w:rPr>
        <w:t>Eliminate all Ad Hoc Committees.</w:t>
      </w:r>
    </w:p>
    <w:p w:rsidR="00A36261" w:rsidRDefault="00A36261" w:rsidP="00A36261">
      <w:pPr>
        <w:pStyle w:val="BodyTextIndent"/>
        <w:widowControl w:val="0"/>
        <w:numPr>
          <w:ilvl w:val="0"/>
          <w:numId w:val="13"/>
        </w:numPr>
        <w:spacing w:before="0" w:after="0" w:line="240" w:lineRule="auto"/>
        <w:rPr>
          <w:rFonts w:ascii="Arial" w:hAnsi="Arial" w:cs="Arial"/>
          <w:color w:val="000000"/>
          <w:szCs w:val="24"/>
        </w:rPr>
      </w:pPr>
      <w:r>
        <w:rPr>
          <w:rFonts w:ascii="Arial" w:hAnsi="Arial" w:cs="Arial"/>
          <w:color w:val="000000"/>
          <w:szCs w:val="24"/>
        </w:rPr>
        <w:t>Seven members, one appointment by each Council Member.</w:t>
      </w:r>
    </w:p>
    <w:p w:rsidR="00A36261" w:rsidRDefault="00A36261" w:rsidP="00A36261">
      <w:pPr>
        <w:pStyle w:val="BodyTextIndent"/>
        <w:widowControl w:val="0"/>
        <w:numPr>
          <w:ilvl w:val="0"/>
          <w:numId w:val="13"/>
        </w:numPr>
        <w:spacing w:before="0" w:after="0" w:line="240" w:lineRule="auto"/>
        <w:rPr>
          <w:rFonts w:ascii="Arial" w:hAnsi="Arial" w:cs="Arial"/>
          <w:color w:val="000000"/>
          <w:szCs w:val="24"/>
        </w:rPr>
      </w:pPr>
      <w:r>
        <w:rPr>
          <w:rFonts w:ascii="Arial" w:hAnsi="Arial" w:cs="Arial"/>
          <w:color w:val="000000"/>
          <w:szCs w:val="24"/>
        </w:rPr>
        <w:t>No alternates.</w:t>
      </w:r>
    </w:p>
    <w:p w:rsidR="00A36261" w:rsidRDefault="00A36261" w:rsidP="00A36261">
      <w:pPr>
        <w:pStyle w:val="BodyTextIndent"/>
        <w:widowControl w:val="0"/>
        <w:spacing w:before="0" w:after="0" w:line="240" w:lineRule="auto"/>
        <w:ind w:left="0"/>
        <w:rPr>
          <w:rFonts w:ascii="Arial" w:hAnsi="Arial" w:cs="Arial"/>
          <w:color w:val="000000"/>
          <w:szCs w:val="24"/>
        </w:rPr>
      </w:pPr>
    </w:p>
    <w:p w:rsidR="002A5315" w:rsidRDefault="002A5315">
      <w:pPr>
        <w:rPr>
          <w:rFonts w:ascii="Arial" w:hAnsi="Arial" w:cs="Arial"/>
          <w:b/>
          <w:sz w:val="24"/>
          <w:szCs w:val="24"/>
          <w:u w:val="single"/>
        </w:rPr>
      </w:pPr>
      <w:r>
        <w:rPr>
          <w:rFonts w:ascii="Arial" w:hAnsi="Arial" w:cs="Arial"/>
          <w:b/>
          <w:sz w:val="24"/>
          <w:szCs w:val="24"/>
          <w:u w:val="single"/>
        </w:rPr>
        <w:br w:type="page"/>
      </w:r>
    </w:p>
    <w:p w:rsidR="002A5315" w:rsidRPr="00446FA5" w:rsidRDefault="002A5315" w:rsidP="002A5315">
      <w:pPr>
        <w:spacing w:after="0" w:line="240" w:lineRule="auto"/>
        <w:jc w:val="both"/>
        <w:rPr>
          <w:rFonts w:ascii="Arial" w:hAnsi="Arial" w:cs="Arial"/>
          <w:b/>
          <w:sz w:val="24"/>
          <w:szCs w:val="24"/>
          <w:u w:val="single"/>
        </w:rPr>
      </w:pPr>
      <w:r w:rsidRPr="00446FA5">
        <w:rPr>
          <w:rFonts w:ascii="Arial" w:hAnsi="Arial" w:cs="Arial"/>
          <w:b/>
          <w:sz w:val="24"/>
          <w:szCs w:val="24"/>
          <w:u w:val="single"/>
        </w:rPr>
        <w:lastRenderedPageBreak/>
        <w:t xml:space="preserve">Fairview Park Steering Committee </w:t>
      </w:r>
    </w:p>
    <w:p w:rsidR="002A5315" w:rsidRPr="004E13ED" w:rsidRDefault="002A5315" w:rsidP="002A5315">
      <w:pPr>
        <w:spacing w:after="0" w:line="240" w:lineRule="auto"/>
        <w:jc w:val="both"/>
        <w:rPr>
          <w:rFonts w:ascii="Arial" w:hAnsi="Arial" w:cs="Arial"/>
          <w:color w:val="000000"/>
          <w:sz w:val="24"/>
          <w:szCs w:val="24"/>
        </w:rPr>
      </w:pPr>
      <w:r w:rsidRPr="00BD50E3">
        <w:rPr>
          <w:rFonts w:ascii="Arial" w:hAnsi="Arial" w:cs="Arial"/>
          <w:sz w:val="24"/>
          <w:szCs w:val="24"/>
        </w:rPr>
        <w:t>This Committee consists of seven (</w:t>
      </w:r>
      <w:r>
        <w:rPr>
          <w:rFonts w:ascii="Arial" w:hAnsi="Arial" w:cs="Arial"/>
          <w:sz w:val="24"/>
          <w:szCs w:val="24"/>
        </w:rPr>
        <w:t>7</w:t>
      </w:r>
      <w:r w:rsidRPr="00BD50E3">
        <w:rPr>
          <w:rFonts w:ascii="Arial" w:hAnsi="Arial" w:cs="Arial"/>
          <w:sz w:val="24"/>
          <w:szCs w:val="24"/>
        </w:rPr>
        <w:t>) regular member positions</w:t>
      </w:r>
      <w:r>
        <w:rPr>
          <w:rFonts w:ascii="Arial" w:hAnsi="Arial" w:cs="Arial"/>
          <w:sz w:val="24"/>
          <w:szCs w:val="24"/>
        </w:rPr>
        <w:t xml:space="preserve">, </w:t>
      </w:r>
      <w:r w:rsidRPr="00BD50E3">
        <w:rPr>
          <w:rFonts w:ascii="Arial" w:hAnsi="Arial" w:cs="Arial"/>
          <w:sz w:val="24"/>
          <w:szCs w:val="24"/>
        </w:rPr>
        <w:t>two (2) alternate member positions</w:t>
      </w:r>
      <w:r>
        <w:rPr>
          <w:rFonts w:ascii="Arial" w:hAnsi="Arial" w:cs="Arial"/>
          <w:sz w:val="24"/>
          <w:szCs w:val="24"/>
        </w:rPr>
        <w:t>, and one (1) Ex Officio member – OCME Representative,</w:t>
      </w:r>
      <w:r w:rsidRPr="00BD50E3">
        <w:rPr>
          <w:rFonts w:ascii="Arial" w:hAnsi="Arial" w:cs="Arial"/>
          <w:sz w:val="24"/>
          <w:szCs w:val="24"/>
        </w:rPr>
        <w:t xml:space="preserve"> each serving four-year terms</w:t>
      </w:r>
      <w:r w:rsidRPr="004E13ED">
        <w:rPr>
          <w:rFonts w:ascii="Arial" w:hAnsi="Arial" w:cs="Arial"/>
          <w:sz w:val="24"/>
          <w:szCs w:val="24"/>
        </w:rPr>
        <w:t xml:space="preserve">. The </w:t>
      </w:r>
      <w:r w:rsidRPr="004E13ED">
        <w:rPr>
          <w:rFonts w:ascii="Arial" w:hAnsi="Arial" w:cs="Arial"/>
          <w:color w:val="000000"/>
          <w:sz w:val="24"/>
          <w:szCs w:val="24"/>
        </w:rPr>
        <w:t>Committee</w:t>
      </w:r>
      <w:r>
        <w:rPr>
          <w:rFonts w:ascii="Arial" w:hAnsi="Arial" w:cs="Arial"/>
          <w:color w:val="000000"/>
          <w:sz w:val="24"/>
          <w:szCs w:val="24"/>
        </w:rPr>
        <w:t xml:space="preserve"> meets every other month and</w:t>
      </w:r>
      <w:r w:rsidRPr="004E13ED">
        <w:rPr>
          <w:rFonts w:ascii="Arial" w:hAnsi="Arial" w:cs="Arial"/>
          <w:color w:val="000000"/>
          <w:sz w:val="24"/>
          <w:szCs w:val="24"/>
        </w:rPr>
        <w:t xml:space="preserve">: </w:t>
      </w:r>
    </w:p>
    <w:p w:rsidR="002A5315" w:rsidRDefault="002A5315" w:rsidP="002A5315">
      <w:pPr>
        <w:numPr>
          <w:ilvl w:val="0"/>
          <w:numId w:val="15"/>
        </w:numPr>
        <w:spacing w:after="0" w:line="240" w:lineRule="auto"/>
        <w:jc w:val="both"/>
        <w:rPr>
          <w:rFonts w:ascii="Arial" w:eastAsia="Times New Roman" w:hAnsi="Arial" w:cs="Arial"/>
          <w:sz w:val="24"/>
          <w:szCs w:val="24"/>
        </w:rPr>
      </w:pPr>
      <w:r>
        <w:rPr>
          <w:rFonts w:ascii="Arial" w:eastAsia="Times New Roman" w:hAnsi="Arial" w:cs="Arial"/>
          <w:sz w:val="24"/>
          <w:szCs w:val="24"/>
        </w:rPr>
        <w:t>Provides advice to the City Council regarding the implementation of the Fairview Park Master Plan.</w:t>
      </w:r>
    </w:p>
    <w:p w:rsidR="002A5315" w:rsidRDefault="002A5315" w:rsidP="002A5315">
      <w:pPr>
        <w:numPr>
          <w:ilvl w:val="0"/>
          <w:numId w:val="15"/>
        </w:numPr>
        <w:spacing w:after="0" w:line="240" w:lineRule="auto"/>
        <w:jc w:val="both"/>
        <w:rPr>
          <w:rFonts w:ascii="Arial" w:eastAsia="Times New Roman" w:hAnsi="Arial" w:cs="Arial"/>
          <w:sz w:val="24"/>
          <w:szCs w:val="24"/>
        </w:rPr>
      </w:pPr>
      <w:r>
        <w:rPr>
          <w:rFonts w:ascii="Arial" w:eastAsia="Times New Roman" w:hAnsi="Arial" w:cs="Arial"/>
          <w:sz w:val="24"/>
          <w:szCs w:val="24"/>
        </w:rPr>
        <w:t>Provides recommendations to the City Council on proposed capital improvement projects and compliance with Measure AA.</w:t>
      </w:r>
    </w:p>
    <w:p w:rsidR="002A5315" w:rsidRDefault="002A5315" w:rsidP="002A5315">
      <w:pPr>
        <w:numPr>
          <w:ilvl w:val="0"/>
          <w:numId w:val="15"/>
        </w:numPr>
        <w:spacing w:after="0" w:line="240" w:lineRule="auto"/>
        <w:jc w:val="both"/>
        <w:rPr>
          <w:rFonts w:ascii="Arial" w:eastAsia="Times New Roman" w:hAnsi="Arial" w:cs="Arial"/>
          <w:sz w:val="24"/>
          <w:szCs w:val="24"/>
        </w:rPr>
      </w:pPr>
      <w:r>
        <w:rPr>
          <w:rFonts w:ascii="Arial" w:eastAsia="Times New Roman" w:hAnsi="Arial" w:cs="Arial"/>
          <w:sz w:val="24"/>
          <w:szCs w:val="24"/>
        </w:rPr>
        <w:t>Presents an annual report to the City Council describing the accomplishments and objectives of the Committee.</w:t>
      </w:r>
    </w:p>
    <w:p w:rsidR="002A5315" w:rsidRDefault="002A5315" w:rsidP="002A5315">
      <w:pPr>
        <w:numPr>
          <w:ilvl w:val="0"/>
          <w:numId w:val="15"/>
        </w:numPr>
        <w:spacing w:after="0" w:line="240" w:lineRule="auto"/>
        <w:jc w:val="both"/>
        <w:rPr>
          <w:rFonts w:ascii="Arial" w:eastAsia="Times New Roman" w:hAnsi="Arial" w:cs="Arial"/>
          <w:sz w:val="24"/>
          <w:szCs w:val="24"/>
        </w:rPr>
      </w:pPr>
      <w:r>
        <w:rPr>
          <w:rFonts w:ascii="Arial" w:eastAsia="Times New Roman" w:hAnsi="Arial" w:cs="Arial"/>
          <w:sz w:val="24"/>
          <w:szCs w:val="24"/>
        </w:rPr>
        <w:t>Facilitates partnerships, volunteer activities, and educational opportunities to promote local stewardship and engagement with Fairview Park and its environmental resources.</w:t>
      </w:r>
    </w:p>
    <w:p w:rsidR="002A5315" w:rsidRPr="00D27CD9" w:rsidRDefault="002A5315" w:rsidP="002A5315">
      <w:pPr>
        <w:numPr>
          <w:ilvl w:val="0"/>
          <w:numId w:val="15"/>
        </w:numPr>
        <w:spacing w:after="0" w:line="240" w:lineRule="auto"/>
        <w:jc w:val="both"/>
        <w:rPr>
          <w:rFonts w:ascii="Calibri" w:hAnsi="Calibri" w:cs="Calibri"/>
        </w:rPr>
      </w:pPr>
      <w:r w:rsidRPr="00D27CD9">
        <w:rPr>
          <w:rFonts w:ascii="Arial" w:eastAsia="Times New Roman" w:hAnsi="Arial" w:cs="Arial"/>
          <w:sz w:val="24"/>
          <w:szCs w:val="24"/>
        </w:rPr>
        <w:t>Provides advice on the interpretive, guide, and regulatory sign program for the park, including cultural and biological resource information and the park’s history.</w:t>
      </w:r>
    </w:p>
    <w:p w:rsidR="002A5315" w:rsidRDefault="002A5315" w:rsidP="002A5315">
      <w:pPr>
        <w:pStyle w:val="BodyTextIndent"/>
        <w:widowControl w:val="0"/>
        <w:spacing w:before="0" w:after="0" w:line="240" w:lineRule="auto"/>
        <w:ind w:left="0"/>
        <w:rPr>
          <w:rFonts w:ascii="Arial" w:hAnsi="Arial" w:cs="Arial"/>
          <w:i/>
          <w:color w:val="000000"/>
          <w:szCs w:val="24"/>
          <w:u w:val="single"/>
        </w:rPr>
      </w:pPr>
    </w:p>
    <w:p w:rsidR="002A5315" w:rsidRPr="002F4D1B" w:rsidRDefault="002A5315" w:rsidP="002A5315">
      <w:pPr>
        <w:pStyle w:val="BodyTextIndent"/>
        <w:widowControl w:val="0"/>
        <w:spacing w:before="0" w:after="0" w:line="240" w:lineRule="auto"/>
        <w:ind w:left="0"/>
        <w:rPr>
          <w:rFonts w:ascii="Arial" w:hAnsi="Arial" w:cs="Arial"/>
          <w:i/>
          <w:color w:val="000000"/>
          <w:szCs w:val="24"/>
          <w:u w:val="single"/>
        </w:rPr>
      </w:pPr>
      <w:r w:rsidRPr="002F4D1B">
        <w:rPr>
          <w:rFonts w:ascii="Arial" w:hAnsi="Arial" w:cs="Arial"/>
          <w:i/>
          <w:color w:val="000000"/>
          <w:szCs w:val="24"/>
          <w:u w:val="single"/>
        </w:rPr>
        <w:t>Council Member Chavez</w:t>
      </w:r>
      <w:r>
        <w:rPr>
          <w:rFonts w:ascii="Arial" w:hAnsi="Arial" w:cs="Arial"/>
          <w:i/>
          <w:color w:val="000000"/>
          <w:szCs w:val="24"/>
          <w:u w:val="single"/>
        </w:rPr>
        <w:t xml:space="preserve"> recommends:</w:t>
      </w:r>
    </w:p>
    <w:p w:rsidR="002A5315" w:rsidRDefault="002A5315" w:rsidP="002A5315">
      <w:pPr>
        <w:pStyle w:val="BodyTextIndent"/>
        <w:widowControl w:val="0"/>
        <w:numPr>
          <w:ilvl w:val="0"/>
          <w:numId w:val="16"/>
        </w:numPr>
        <w:spacing w:before="0" w:after="0" w:line="240" w:lineRule="auto"/>
        <w:rPr>
          <w:rFonts w:ascii="Arial" w:hAnsi="Arial" w:cs="Arial"/>
          <w:color w:val="000000"/>
          <w:szCs w:val="24"/>
        </w:rPr>
      </w:pPr>
      <w:r>
        <w:rPr>
          <w:rFonts w:ascii="Arial" w:hAnsi="Arial" w:cs="Arial"/>
          <w:color w:val="000000"/>
          <w:szCs w:val="24"/>
        </w:rPr>
        <w:t>Prioritize finalizing the Fairview Park Master Plan and find park enhancement opportunities that are compliant with Measure AA.</w:t>
      </w:r>
    </w:p>
    <w:p w:rsidR="002A5315" w:rsidRDefault="002A5315" w:rsidP="002A5315">
      <w:pPr>
        <w:pStyle w:val="BodyTextIndent"/>
        <w:widowControl w:val="0"/>
        <w:numPr>
          <w:ilvl w:val="0"/>
          <w:numId w:val="16"/>
        </w:numPr>
        <w:spacing w:before="0" w:after="0" w:line="240" w:lineRule="auto"/>
        <w:rPr>
          <w:rFonts w:ascii="Arial" w:hAnsi="Arial" w:cs="Arial"/>
          <w:color w:val="000000"/>
          <w:szCs w:val="24"/>
        </w:rPr>
      </w:pPr>
      <w:r>
        <w:rPr>
          <w:rFonts w:ascii="Arial" w:hAnsi="Arial" w:cs="Arial"/>
          <w:color w:val="000000"/>
          <w:szCs w:val="24"/>
        </w:rPr>
        <w:t>Seven members, each Council Member selecting one appointment.</w:t>
      </w:r>
    </w:p>
    <w:p w:rsidR="002A5315" w:rsidRDefault="002A5315" w:rsidP="002A5315">
      <w:pPr>
        <w:pStyle w:val="BodyTextIndent"/>
        <w:widowControl w:val="0"/>
        <w:numPr>
          <w:ilvl w:val="0"/>
          <w:numId w:val="16"/>
        </w:numPr>
        <w:spacing w:before="0" w:after="0" w:line="240" w:lineRule="auto"/>
        <w:rPr>
          <w:rFonts w:ascii="Arial" w:hAnsi="Arial" w:cs="Arial"/>
          <w:color w:val="000000"/>
          <w:szCs w:val="24"/>
        </w:rPr>
      </w:pPr>
      <w:r>
        <w:rPr>
          <w:rFonts w:ascii="Arial" w:hAnsi="Arial" w:cs="Arial"/>
          <w:color w:val="000000"/>
          <w:szCs w:val="24"/>
        </w:rPr>
        <w:t>No alternates.</w:t>
      </w:r>
    </w:p>
    <w:p w:rsidR="009234B2" w:rsidRDefault="002A5315" w:rsidP="002A5315">
      <w:pPr>
        <w:pStyle w:val="BodyTextIndent"/>
        <w:widowControl w:val="0"/>
        <w:numPr>
          <w:ilvl w:val="0"/>
          <w:numId w:val="16"/>
        </w:numPr>
        <w:spacing w:before="0" w:after="0" w:line="240" w:lineRule="auto"/>
        <w:rPr>
          <w:rFonts w:ascii="Arial" w:hAnsi="Arial" w:cs="Arial"/>
          <w:color w:val="000000"/>
          <w:szCs w:val="24"/>
        </w:rPr>
      </w:pPr>
      <w:r>
        <w:rPr>
          <w:rFonts w:ascii="Arial" w:hAnsi="Arial" w:cs="Arial"/>
          <w:color w:val="000000"/>
          <w:szCs w:val="24"/>
        </w:rPr>
        <w:t>Meeting once a month, meetings must pertain to the Master Plan update.</w:t>
      </w:r>
    </w:p>
    <w:p w:rsidR="009234B2" w:rsidRDefault="009234B2">
      <w:pPr>
        <w:rPr>
          <w:rFonts w:ascii="Arial" w:eastAsia="Times New Roman" w:hAnsi="Arial" w:cs="Arial"/>
          <w:color w:val="000000"/>
          <w:sz w:val="24"/>
          <w:szCs w:val="24"/>
        </w:rPr>
      </w:pPr>
      <w:r>
        <w:rPr>
          <w:rFonts w:ascii="Arial" w:hAnsi="Arial" w:cs="Arial"/>
          <w:color w:val="000000"/>
          <w:szCs w:val="24"/>
        </w:rPr>
        <w:br w:type="page"/>
      </w:r>
    </w:p>
    <w:p w:rsidR="009234B2" w:rsidRPr="00BA6919" w:rsidRDefault="009234B2" w:rsidP="009234B2">
      <w:pPr>
        <w:spacing w:after="0" w:line="240" w:lineRule="auto"/>
        <w:jc w:val="both"/>
        <w:rPr>
          <w:rFonts w:ascii="Arial" w:hAnsi="Arial" w:cs="Arial"/>
          <w:b/>
          <w:sz w:val="24"/>
          <w:szCs w:val="24"/>
          <w:u w:val="single"/>
        </w:rPr>
      </w:pPr>
      <w:r w:rsidRPr="00BA6919">
        <w:rPr>
          <w:rFonts w:ascii="Arial" w:hAnsi="Arial" w:cs="Arial"/>
          <w:b/>
          <w:sz w:val="24"/>
          <w:szCs w:val="24"/>
          <w:u w:val="single"/>
        </w:rPr>
        <w:lastRenderedPageBreak/>
        <w:t xml:space="preserve">Mobile Home Park Advisory Committee </w:t>
      </w:r>
    </w:p>
    <w:p w:rsidR="009234B2" w:rsidRDefault="009234B2" w:rsidP="009234B2">
      <w:pPr>
        <w:widowControl w:val="0"/>
        <w:jc w:val="both"/>
        <w:rPr>
          <w:rFonts w:ascii="Arial" w:hAnsi="Arial" w:cs="Arial"/>
          <w:sz w:val="24"/>
          <w:szCs w:val="24"/>
          <w:shd w:val="clear" w:color="auto" w:fill="FFFFFF"/>
        </w:rPr>
      </w:pPr>
      <w:r w:rsidRPr="00BD50E3">
        <w:rPr>
          <w:rFonts w:ascii="Arial" w:hAnsi="Arial" w:cs="Arial"/>
          <w:color w:val="000000"/>
          <w:sz w:val="24"/>
          <w:szCs w:val="24"/>
        </w:rPr>
        <w:t xml:space="preserve">This Committee consists of nine (9) members each serving two-year terms: </w:t>
      </w:r>
      <w:r w:rsidRPr="00BD50E3">
        <w:rPr>
          <w:rFonts w:ascii="Arial" w:hAnsi="Arial" w:cs="Arial"/>
          <w:sz w:val="24"/>
          <w:szCs w:val="24"/>
          <w:shd w:val="clear" w:color="auto" w:fill="FFFFFF"/>
        </w:rPr>
        <w:t>T</w:t>
      </w:r>
      <w:r>
        <w:rPr>
          <w:rFonts w:ascii="Arial" w:hAnsi="Arial" w:cs="Arial"/>
          <w:sz w:val="24"/>
          <w:szCs w:val="24"/>
          <w:shd w:val="clear" w:color="auto" w:fill="FFFFFF"/>
        </w:rPr>
        <w:t>hree</w:t>
      </w:r>
      <w:r w:rsidRPr="00BD50E3">
        <w:rPr>
          <w:rFonts w:ascii="Arial" w:hAnsi="Arial" w:cs="Arial"/>
          <w:sz w:val="24"/>
          <w:szCs w:val="24"/>
          <w:shd w:val="clear" w:color="auto" w:fill="FFFFFF"/>
        </w:rPr>
        <w:t xml:space="preserve"> mobile home park owners (or their representative); f</w:t>
      </w:r>
      <w:r>
        <w:rPr>
          <w:rFonts w:ascii="Arial" w:hAnsi="Arial" w:cs="Arial"/>
          <w:sz w:val="24"/>
          <w:szCs w:val="24"/>
          <w:shd w:val="clear" w:color="auto" w:fill="FFFFFF"/>
        </w:rPr>
        <w:t>our</w:t>
      </w:r>
      <w:r w:rsidRPr="00BD50E3">
        <w:rPr>
          <w:rFonts w:ascii="Arial" w:hAnsi="Arial" w:cs="Arial"/>
          <w:sz w:val="24"/>
          <w:szCs w:val="24"/>
          <w:shd w:val="clear" w:color="auto" w:fill="FFFFFF"/>
        </w:rPr>
        <w:t xml:space="preserve"> mobile home park resident owners; and two independent citizens at-large with no affiliation or relationship with mobile home parks.</w:t>
      </w:r>
      <w:r w:rsidRPr="00BD50E3">
        <w:rPr>
          <w:rFonts w:ascii="Arial" w:hAnsi="Arial" w:cs="Arial"/>
          <w:color w:val="000000"/>
          <w:sz w:val="24"/>
          <w:szCs w:val="24"/>
        </w:rPr>
        <w:t xml:space="preserve"> </w:t>
      </w:r>
      <w:r>
        <w:rPr>
          <w:rFonts w:ascii="Arial" w:hAnsi="Arial" w:cs="Arial"/>
          <w:sz w:val="24"/>
          <w:szCs w:val="24"/>
          <w:shd w:val="clear" w:color="auto" w:fill="FFFFFF"/>
        </w:rPr>
        <w:t>The Committee meets quarterly and h</w:t>
      </w:r>
      <w:r w:rsidRPr="009429AA">
        <w:rPr>
          <w:rFonts w:ascii="Arial" w:hAnsi="Arial" w:cs="Arial"/>
          <w:sz w:val="24"/>
          <w:szCs w:val="24"/>
          <w:shd w:val="clear" w:color="auto" w:fill="FFFFFF"/>
        </w:rPr>
        <w:t>elp</w:t>
      </w:r>
      <w:r>
        <w:rPr>
          <w:rFonts w:ascii="Arial" w:hAnsi="Arial" w:cs="Arial"/>
          <w:sz w:val="24"/>
          <w:szCs w:val="24"/>
          <w:shd w:val="clear" w:color="auto" w:fill="FFFFFF"/>
        </w:rPr>
        <w:t>s to</w:t>
      </w:r>
      <w:r w:rsidRPr="009429AA">
        <w:rPr>
          <w:rFonts w:ascii="Arial" w:hAnsi="Arial" w:cs="Arial"/>
          <w:sz w:val="24"/>
          <w:szCs w:val="24"/>
          <w:shd w:val="clear" w:color="auto" w:fill="FFFFFF"/>
        </w:rPr>
        <w:t xml:space="preserve"> improve the quality of life in mobile home parks and to review matters concerning mobile home parks in the City through healthy communication with park owners, manufactured home owners, and the City Council.  </w:t>
      </w:r>
    </w:p>
    <w:p w:rsidR="009234B2" w:rsidRPr="002F4D1B" w:rsidRDefault="009234B2" w:rsidP="009234B2">
      <w:pPr>
        <w:pStyle w:val="BodyTextIndent"/>
        <w:widowControl w:val="0"/>
        <w:spacing w:before="0" w:after="0" w:line="240" w:lineRule="auto"/>
        <w:ind w:left="0"/>
        <w:rPr>
          <w:rFonts w:ascii="Arial" w:hAnsi="Arial" w:cs="Arial"/>
          <w:i/>
          <w:color w:val="000000"/>
          <w:szCs w:val="24"/>
          <w:u w:val="single"/>
        </w:rPr>
      </w:pPr>
      <w:r w:rsidRPr="002F4D1B">
        <w:rPr>
          <w:rFonts w:ascii="Arial" w:hAnsi="Arial" w:cs="Arial"/>
          <w:i/>
          <w:color w:val="000000"/>
          <w:szCs w:val="24"/>
          <w:u w:val="single"/>
        </w:rPr>
        <w:t>Council Member Chavez</w:t>
      </w:r>
      <w:r>
        <w:rPr>
          <w:rFonts w:ascii="Arial" w:hAnsi="Arial" w:cs="Arial"/>
          <w:i/>
          <w:color w:val="000000"/>
          <w:szCs w:val="24"/>
          <w:u w:val="single"/>
        </w:rPr>
        <w:t xml:space="preserve"> recommendations:</w:t>
      </w:r>
    </w:p>
    <w:p w:rsidR="009234B2" w:rsidRDefault="009234B2" w:rsidP="009234B2">
      <w:pPr>
        <w:pStyle w:val="BodyTextIndent"/>
        <w:widowControl w:val="0"/>
        <w:numPr>
          <w:ilvl w:val="0"/>
          <w:numId w:val="17"/>
        </w:numPr>
        <w:spacing w:before="0" w:after="0" w:line="240" w:lineRule="auto"/>
        <w:rPr>
          <w:rFonts w:ascii="Arial" w:hAnsi="Arial" w:cs="Arial"/>
          <w:color w:val="000000"/>
          <w:szCs w:val="24"/>
        </w:rPr>
      </w:pPr>
      <w:r>
        <w:rPr>
          <w:rFonts w:ascii="Arial" w:hAnsi="Arial" w:cs="Arial"/>
          <w:color w:val="000000"/>
          <w:szCs w:val="24"/>
        </w:rPr>
        <w:t>Committee identify areas for improvement and suggest ordinances to address the issues.</w:t>
      </w:r>
    </w:p>
    <w:p w:rsidR="009234B2" w:rsidRDefault="009234B2" w:rsidP="009234B2">
      <w:pPr>
        <w:pStyle w:val="BodyTextIndent"/>
        <w:widowControl w:val="0"/>
        <w:numPr>
          <w:ilvl w:val="0"/>
          <w:numId w:val="17"/>
        </w:numPr>
        <w:spacing w:before="0" w:after="0" w:line="240" w:lineRule="auto"/>
        <w:rPr>
          <w:rFonts w:ascii="Arial" w:hAnsi="Arial" w:cs="Arial"/>
          <w:color w:val="000000"/>
          <w:szCs w:val="24"/>
        </w:rPr>
      </w:pPr>
      <w:r>
        <w:rPr>
          <w:rFonts w:ascii="Arial" w:hAnsi="Arial" w:cs="Arial"/>
          <w:color w:val="000000"/>
          <w:szCs w:val="24"/>
        </w:rPr>
        <w:t>No changes to membership.</w:t>
      </w:r>
    </w:p>
    <w:p w:rsidR="00CF11D6" w:rsidRDefault="009234B2" w:rsidP="009234B2">
      <w:pPr>
        <w:pStyle w:val="BodyTextIndent"/>
        <w:widowControl w:val="0"/>
        <w:numPr>
          <w:ilvl w:val="0"/>
          <w:numId w:val="17"/>
        </w:numPr>
        <w:spacing w:before="0" w:after="0" w:line="240" w:lineRule="auto"/>
        <w:rPr>
          <w:rFonts w:ascii="Arial" w:hAnsi="Arial" w:cs="Arial"/>
          <w:color w:val="000000"/>
          <w:szCs w:val="24"/>
        </w:rPr>
      </w:pPr>
      <w:r>
        <w:rPr>
          <w:rFonts w:ascii="Arial" w:hAnsi="Arial" w:cs="Arial"/>
          <w:color w:val="000000"/>
          <w:szCs w:val="24"/>
        </w:rPr>
        <w:t>Meet once every two months.</w:t>
      </w:r>
    </w:p>
    <w:p w:rsidR="00CF11D6" w:rsidRDefault="00CF11D6">
      <w:pPr>
        <w:rPr>
          <w:rFonts w:ascii="Arial" w:eastAsia="Times New Roman" w:hAnsi="Arial" w:cs="Arial"/>
          <w:color w:val="000000"/>
          <w:sz w:val="24"/>
          <w:szCs w:val="24"/>
        </w:rPr>
      </w:pPr>
      <w:r>
        <w:rPr>
          <w:rFonts w:ascii="Arial" w:hAnsi="Arial" w:cs="Arial"/>
          <w:color w:val="000000"/>
          <w:szCs w:val="24"/>
        </w:rPr>
        <w:br w:type="page"/>
      </w:r>
    </w:p>
    <w:p w:rsidR="00CF11D6" w:rsidRPr="00BA6919" w:rsidRDefault="00CF11D6" w:rsidP="00CF11D6">
      <w:pPr>
        <w:spacing w:after="0" w:line="240" w:lineRule="auto"/>
        <w:jc w:val="both"/>
        <w:rPr>
          <w:rFonts w:ascii="Arial" w:hAnsi="Arial" w:cs="Arial"/>
          <w:b/>
          <w:sz w:val="24"/>
          <w:szCs w:val="24"/>
          <w:u w:val="single"/>
        </w:rPr>
      </w:pPr>
      <w:r w:rsidRPr="00BA6919">
        <w:rPr>
          <w:rFonts w:ascii="Arial" w:hAnsi="Arial" w:cs="Arial"/>
          <w:b/>
          <w:sz w:val="24"/>
          <w:szCs w:val="24"/>
          <w:u w:val="single"/>
        </w:rPr>
        <w:lastRenderedPageBreak/>
        <w:t xml:space="preserve">Housing and Public Service Grants Committee </w:t>
      </w:r>
    </w:p>
    <w:p w:rsidR="00CF11D6" w:rsidRPr="00BD50E3" w:rsidRDefault="00CF11D6" w:rsidP="00CF11D6">
      <w:pPr>
        <w:pStyle w:val="BodyTextIndent"/>
        <w:widowControl w:val="0"/>
        <w:spacing w:before="0" w:after="0" w:line="240" w:lineRule="auto"/>
        <w:ind w:left="0"/>
        <w:rPr>
          <w:rFonts w:ascii="Arial" w:hAnsi="Arial" w:cs="Arial"/>
          <w:color w:val="000000"/>
          <w:szCs w:val="24"/>
        </w:rPr>
      </w:pPr>
      <w:r w:rsidRPr="00BD50E3">
        <w:rPr>
          <w:rFonts w:ascii="Arial" w:hAnsi="Arial" w:cs="Arial"/>
          <w:szCs w:val="24"/>
        </w:rPr>
        <w:t>This Committee consists of nine (9) regular member positions and one (1) alternate positions each serving two-year terms. The committee</w:t>
      </w:r>
      <w:r>
        <w:rPr>
          <w:rFonts w:ascii="Arial" w:hAnsi="Arial" w:cs="Arial"/>
          <w:szCs w:val="24"/>
        </w:rPr>
        <w:t xml:space="preserve"> typically meets twice a year in March and September.  The Committee</w:t>
      </w:r>
      <w:r w:rsidRPr="00BD50E3">
        <w:rPr>
          <w:rFonts w:ascii="Arial" w:hAnsi="Arial" w:cs="Arial"/>
          <w:szCs w:val="24"/>
        </w:rPr>
        <w:t xml:space="preserve"> helps to promote community understanding of the</w:t>
      </w:r>
      <w:r w:rsidRPr="00BD50E3">
        <w:rPr>
          <w:rFonts w:ascii="Arial" w:hAnsi="Arial" w:cs="Arial"/>
          <w:color w:val="000000"/>
          <w:szCs w:val="24"/>
        </w:rPr>
        <w:t xml:space="preserve"> activities funded by the U.S. Housing and Urban Development Department (HUD), and Community Development Block Grants (CDBG) with a focus on social service grants.  Additionally, the committee rates and ranks applications for CDBG public service grants, ultimately developing funding recommendations for City Council.</w:t>
      </w:r>
    </w:p>
    <w:p w:rsidR="00CF11D6" w:rsidRDefault="00CF11D6" w:rsidP="00CF11D6">
      <w:pPr>
        <w:spacing w:after="0" w:line="240" w:lineRule="auto"/>
        <w:jc w:val="both"/>
        <w:rPr>
          <w:rFonts w:ascii="Arial" w:hAnsi="Arial" w:cs="Arial"/>
          <w:sz w:val="24"/>
          <w:szCs w:val="24"/>
        </w:rPr>
      </w:pPr>
    </w:p>
    <w:p w:rsidR="00CF11D6" w:rsidRPr="002F4D1B" w:rsidRDefault="00CF11D6" w:rsidP="00CF11D6">
      <w:pPr>
        <w:pStyle w:val="BodyTextIndent"/>
        <w:widowControl w:val="0"/>
        <w:spacing w:before="0" w:after="0" w:line="240" w:lineRule="auto"/>
        <w:ind w:left="0"/>
        <w:rPr>
          <w:rFonts w:ascii="Arial" w:hAnsi="Arial" w:cs="Arial"/>
          <w:i/>
          <w:color w:val="000000"/>
          <w:szCs w:val="24"/>
          <w:u w:val="single"/>
        </w:rPr>
      </w:pPr>
      <w:r w:rsidRPr="002F4D1B">
        <w:rPr>
          <w:rFonts w:ascii="Arial" w:hAnsi="Arial" w:cs="Arial"/>
          <w:i/>
          <w:color w:val="000000"/>
          <w:szCs w:val="24"/>
          <w:u w:val="single"/>
        </w:rPr>
        <w:t>Council Member Chavez</w:t>
      </w:r>
      <w:r>
        <w:rPr>
          <w:rFonts w:ascii="Arial" w:hAnsi="Arial" w:cs="Arial"/>
          <w:i/>
          <w:color w:val="000000"/>
          <w:szCs w:val="24"/>
          <w:u w:val="single"/>
        </w:rPr>
        <w:t xml:space="preserve"> recommendations:</w:t>
      </w:r>
    </w:p>
    <w:p w:rsidR="00CF11D6" w:rsidRDefault="00CF11D6" w:rsidP="00CF11D6">
      <w:pPr>
        <w:pStyle w:val="BodyTextIndent"/>
        <w:widowControl w:val="0"/>
        <w:numPr>
          <w:ilvl w:val="0"/>
          <w:numId w:val="18"/>
        </w:numPr>
        <w:spacing w:before="0" w:after="0" w:line="240" w:lineRule="auto"/>
        <w:rPr>
          <w:rFonts w:ascii="Arial" w:hAnsi="Arial" w:cs="Arial"/>
          <w:color w:val="000000"/>
          <w:szCs w:val="24"/>
        </w:rPr>
      </w:pPr>
      <w:r>
        <w:rPr>
          <w:rFonts w:ascii="Arial" w:hAnsi="Arial" w:cs="Arial"/>
          <w:color w:val="000000"/>
          <w:szCs w:val="24"/>
        </w:rPr>
        <w:t>No changes to the Scope of Work</w:t>
      </w:r>
    </w:p>
    <w:p w:rsidR="00CF11D6" w:rsidRPr="001B702C" w:rsidRDefault="00CF11D6" w:rsidP="00CF11D6">
      <w:pPr>
        <w:pStyle w:val="BodyTextIndent"/>
        <w:widowControl w:val="0"/>
        <w:numPr>
          <w:ilvl w:val="0"/>
          <w:numId w:val="18"/>
        </w:numPr>
        <w:spacing w:before="0" w:after="0" w:line="240" w:lineRule="auto"/>
        <w:rPr>
          <w:rFonts w:ascii="Arial" w:hAnsi="Arial" w:cs="Arial"/>
          <w:color w:val="000000"/>
          <w:szCs w:val="24"/>
        </w:rPr>
      </w:pPr>
      <w:r>
        <w:rPr>
          <w:rFonts w:ascii="Arial" w:hAnsi="Arial" w:cs="Arial"/>
          <w:color w:val="000000"/>
          <w:szCs w:val="24"/>
        </w:rPr>
        <w:t>Seven (7)</w:t>
      </w:r>
      <w:r w:rsidRPr="001B702C">
        <w:rPr>
          <w:rFonts w:ascii="Arial" w:hAnsi="Arial" w:cs="Arial"/>
          <w:color w:val="000000"/>
          <w:szCs w:val="24"/>
        </w:rPr>
        <w:t xml:space="preserve"> Members, each Council Member making one appointment. No alternates.</w:t>
      </w:r>
    </w:p>
    <w:p w:rsidR="00CF11D6" w:rsidRPr="00BD50E3" w:rsidRDefault="00CF11D6" w:rsidP="00CF11D6">
      <w:pPr>
        <w:pStyle w:val="BodyTextIndent"/>
        <w:widowControl w:val="0"/>
        <w:spacing w:before="0" w:after="0" w:line="240" w:lineRule="auto"/>
        <w:ind w:left="0"/>
        <w:rPr>
          <w:rFonts w:ascii="Arial" w:hAnsi="Arial" w:cs="Arial"/>
          <w:szCs w:val="24"/>
        </w:rPr>
      </w:pPr>
      <w:r>
        <w:rPr>
          <w:rFonts w:ascii="Arial" w:hAnsi="Arial" w:cs="Arial"/>
          <w:color w:val="000000"/>
          <w:szCs w:val="24"/>
        </w:rPr>
        <w:t xml:space="preserve"> </w:t>
      </w:r>
    </w:p>
    <w:p w:rsidR="00CF11D6" w:rsidRDefault="00CF11D6" w:rsidP="00CF11D6"/>
    <w:p w:rsidR="009234B2" w:rsidRDefault="009234B2" w:rsidP="00CF11D6">
      <w:pPr>
        <w:pStyle w:val="BodyTextIndent"/>
        <w:widowControl w:val="0"/>
        <w:spacing w:before="0" w:after="0" w:line="240" w:lineRule="auto"/>
        <w:rPr>
          <w:rFonts w:ascii="Arial" w:hAnsi="Arial" w:cs="Arial"/>
          <w:color w:val="000000"/>
          <w:szCs w:val="24"/>
        </w:rPr>
      </w:pPr>
    </w:p>
    <w:p w:rsidR="009234B2" w:rsidRDefault="009234B2" w:rsidP="009234B2"/>
    <w:p w:rsidR="002A5315" w:rsidRDefault="002A5315" w:rsidP="009234B2">
      <w:pPr>
        <w:pStyle w:val="BodyTextIndent"/>
        <w:widowControl w:val="0"/>
        <w:spacing w:before="0" w:after="0" w:line="240" w:lineRule="auto"/>
        <w:rPr>
          <w:rFonts w:ascii="Arial" w:hAnsi="Arial" w:cs="Arial"/>
          <w:color w:val="000000"/>
          <w:szCs w:val="24"/>
        </w:rPr>
      </w:pPr>
    </w:p>
    <w:p w:rsidR="002A5315" w:rsidRPr="004E13ED" w:rsidRDefault="002A5315" w:rsidP="002A5315">
      <w:pPr>
        <w:spacing w:after="0" w:line="240" w:lineRule="auto"/>
        <w:jc w:val="both"/>
        <w:rPr>
          <w:rFonts w:ascii="Arial" w:hAnsi="Arial" w:cs="Arial"/>
          <w:sz w:val="24"/>
          <w:szCs w:val="24"/>
        </w:rPr>
      </w:pPr>
    </w:p>
    <w:p w:rsidR="002A5315" w:rsidRDefault="002A5315" w:rsidP="002A5315"/>
    <w:p w:rsidR="002A5315" w:rsidRDefault="002A5315">
      <w:pPr>
        <w:rPr>
          <w:rFonts w:ascii="Arial" w:hAnsi="Arial" w:cs="Arial"/>
          <w:b/>
          <w:sz w:val="24"/>
          <w:szCs w:val="24"/>
          <w:u w:val="single"/>
        </w:rPr>
      </w:pPr>
      <w:r>
        <w:rPr>
          <w:rFonts w:ascii="Arial" w:hAnsi="Arial" w:cs="Arial"/>
          <w:b/>
          <w:sz w:val="24"/>
          <w:szCs w:val="24"/>
          <w:u w:val="single"/>
        </w:rPr>
        <w:br w:type="page"/>
      </w:r>
    </w:p>
    <w:p w:rsidR="002A5315" w:rsidRPr="002F6493" w:rsidRDefault="002A5315" w:rsidP="002A5315">
      <w:pPr>
        <w:spacing w:after="0" w:line="240" w:lineRule="auto"/>
        <w:jc w:val="both"/>
        <w:rPr>
          <w:rFonts w:ascii="Arial" w:hAnsi="Arial" w:cs="Arial"/>
          <w:b/>
          <w:sz w:val="24"/>
          <w:szCs w:val="24"/>
          <w:u w:val="single"/>
        </w:rPr>
      </w:pPr>
      <w:r w:rsidRPr="002F6493">
        <w:rPr>
          <w:rFonts w:ascii="Arial" w:hAnsi="Arial" w:cs="Arial"/>
          <w:b/>
          <w:sz w:val="24"/>
          <w:szCs w:val="24"/>
          <w:u w:val="single"/>
        </w:rPr>
        <w:lastRenderedPageBreak/>
        <w:t xml:space="preserve">Historical Preservation Committee </w:t>
      </w:r>
    </w:p>
    <w:p w:rsidR="002A5315" w:rsidRDefault="002A5315" w:rsidP="002A5315">
      <w:pPr>
        <w:spacing w:after="0" w:line="240" w:lineRule="auto"/>
        <w:jc w:val="both"/>
        <w:rPr>
          <w:rFonts w:ascii="Arial" w:hAnsi="Arial" w:cs="Arial"/>
          <w:sz w:val="24"/>
          <w:szCs w:val="24"/>
        </w:rPr>
      </w:pPr>
      <w:r w:rsidRPr="00BD50E3">
        <w:rPr>
          <w:rFonts w:ascii="Arial" w:hAnsi="Arial" w:cs="Arial"/>
          <w:sz w:val="24"/>
          <w:szCs w:val="24"/>
        </w:rPr>
        <w:t xml:space="preserve">This Committee consists of nine (9) regular member positions and two (2) alternate member positions each serving two-year terms. The committee </w:t>
      </w:r>
      <w:r>
        <w:rPr>
          <w:rFonts w:ascii="Arial" w:hAnsi="Arial" w:cs="Arial"/>
          <w:sz w:val="24"/>
          <w:szCs w:val="24"/>
        </w:rPr>
        <w:t xml:space="preserve">meets monthly and </w:t>
      </w:r>
      <w:r w:rsidRPr="00BD50E3">
        <w:rPr>
          <w:rFonts w:ascii="Arial" w:hAnsi="Arial" w:cs="Arial"/>
          <w:sz w:val="24"/>
          <w:szCs w:val="24"/>
        </w:rPr>
        <w:t xml:space="preserve">serves to maintain, preserve, educate and promote the city’s historical resources. </w:t>
      </w:r>
    </w:p>
    <w:p w:rsidR="002A5315" w:rsidRDefault="002A5315" w:rsidP="002A5315">
      <w:pPr>
        <w:spacing w:after="0" w:line="240" w:lineRule="auto"/>
        <w:jc w:val="both"/>
        <w:rPr>
          <w:rFonts w:ascii="Arial" w:hAnsi="Arial" w:cs="Arial"/>
          <w:sz w:val="24"/>
          <w:szCs w:val="24"/>
        </w:rPr>
      </w:pPr>
    </w:p>
    <w:p w:rsidR="002A5315" w:rsidRPr="002F4D1B" w:rsidRDefault="002A5315" w:rsidP="002A5315">
      <w:pPr>
        <w:pStyle w:val="BodyTextIndent"/>
        <w:widowControl w:val="0"/>
        <w:spacing w:before="0" w:after="0" w:line="240" w:lineRule="auto"/>
        <w:ind w:left="0"/>
        <w:rPr>
          <w:rFonts w:ascii="Arial" w:hAnsi="Arial" w:cs="Arial"/>
          <w:i/>
          <w:color w:val="000000"/>
          <w:szCs w:val="24"/>
          <w:u w:val="single"/>
        </w:rPr>
      </w:pPr>
      <w:r w:rsidRPr="002F4D1B">
        <w:rPr>
          <w:rFonts w:ascii="Arial" w:hAnsi="Arial" w:cs="Arial"/>
          <w:i/>
          <w:color w:val="000000"/>
          <w:szCs w:val="24"/>
          <w:u w:val="single"/>
        </w:rPr>
        <w:t>Council Member Chavez</w:t>
      </w:r>
      <w:r>
        <w:rPr>
          <w:rFonts w:ascii="Arial" w:hAnsi="Arial" w:cs="Arial"/>
          <w:i/>
          <w:color w:val="000000"/>
          <w:szCs w:val="24"/>
          <w:u w:val="single"/>
        </w:rPr>
        <w:t xml:space="preserve"> recommends</w:t>
      </w:r>
    </w:p>
    <w:p w:rsidR="009234B2" w:rsidRDefault="002A5315" w:rsidP="002A5315">
      <w:pPr>
        <w:pStyle w:val="ListParagraph"/>
        <w:numPr>
          <w:ilvl w:val="0"/>
          <w:numId w:val="11"/>
        </w:numPr>
        <w:tabs>
          <w:tab w:val="left" w:pos="-720"/>
          <w:tab w:val="left" w:pos="540"/>
        </w:tabs>
        <w:suppressAutoHyphens/>
        <w:overflowPunct w:val="0"/>
        <w:autoSpaceDE w:val="0"/>
        <w:autoSpaceDN w:val="0"/>
        <w:adjustRightInd w:val="0"/>
        <w:spacing w:after="0" w:line="240" w:lineRule="auto"/>
        <w:jc w:val="both"/>
        <w:textAlignment w:val="baseline"/>
        <w:rPr>
          <w:rFonts w:ascii="Arial" w:hAnsi="Arial" w:cs="Arial"/>
          <w:bCs/>
          <w:spacing w:val="-3"/>
          <w:sz w:val="24"/>
        </w:rPr>
      </w:pPr>
      <w:r w:rsidRPr="00CD3ECC">
        <w:rPr>
          <w:rFonts w:ascii="Arial" w:hAnsi="Arial" w:cs="Arial"/>
          <w:bCs/>
          <w:spacing w:val="-3"/>
          <w:sz w:val="24"/>
        </w:rPr>
        <w:t>Explore merging with the Costa Mesa Historical Society (Society) and dissolving</w:t>
      </w:r>
      <w:r>
        <w:rPr>
          <w:rFonts w:ascii="Arial" w:hAnsi="Arial" w:cs="Arial"/>
          <w:bCs/>
          <w:spacing w:val="-3"/>
          <w:sz w:val="24"/>
        </w:rPr>
        <w:t xml:space="preserve"> </w:t>
      </w:r>
      <w:r w:rsidRPr="00CD3ECC">
        <w:rPr>
          <w:rFonts w:ascii="Arial" w:hAnsi="Arial" w:cs="Arial"/>
          <w:bCs/>
          <w:spacing w:val="-3"/>
          <w:sz w:val="24"/>
        </w:rPr>
        <w:t>the Historical Preservation Committee.</w:t>
      </w:r>
    </w:p>
    <w:p w:rsidR="009234B2" w:rsidRDefault="009234B2">
      <w:pPr>
        <w:rPr>
          <w:rFonts w:ascii="Arial" w:hAnsi="Arial" w:cs="Arial"/>
          <w:bCs/>
          <w:spacing w:val="-3"/>
          <w:sz w:val="24"/>
        </w:rPr>
      </w:pPr>
      <w:r>
        <w:rPr>
          <w:rFonts w:ascii="Arial" w:hAnsi="Arial" w:cs="Arial"/>
          <w:bCs/>
          <w:spacing w:val="-3"/>
          <w:sz w:val="24"/>
        </w:rPr>
        <w:br w:type="page"/>
      </w:r>
    </w:p>
    <w:p w:rsidR="009234B2" w:rsidRPr="002F6493" w:rsidRDefault="009234B2" w:rsidP="009234B2">
      <w:pPr>
        <w:spacing w:after="0" w:line="240" w:lineRule="auto"/>
        <w:jc w:val="both"/>
        <w:rPr>
          <w:rFonts w:ascii="Arial" w:hAnsi="Arial" w:cs="Arial"/>
          <w:b/>
          <w:sz w:val="24"/>
          <w:szCs w:val="24"/>
          <w:u w:val="single"/>
        </w:rPr>
      </w:pPr>
      <w:r w:rsidRPr="002F6493">
        <w:rPr>
          <w:rFonts w:ascii="Arial" w:hAnsi="Arial" w:cs="Arial"/>
          <w:b/>
          <w:sz w:val="24"/>
          <w:szCs w:val="24"/>
          <w:u w:val="single"/>
        </w:rPr>
        <w:lastRenderedPageBreak/>
        <w:t xml:space="preserve">Traffic Impact Fee Ad Hoc Committee </w:t>
      </w:r>
    </w:p>
    <w:p w:rsidR="009234B2" w:rsidRDefault="009234B2" w:rsidP="009234B2">
      <w:pPr>
        <w:spacing w:after="0" w:line="240" w:lineRule="auto"/>
        <w:jc w:val="both"/>
        <w:rPr>
          <w:rFonts w:ascii="Arial" w:hAnsi="Arial" w:cs="Arial"/>
          <w:sz w:val="24"/>
          <w:szCs w:val="24"/>
        </w:rPr>
      </w:pPr>
      <w:r>
        <w:rPr>
          <w:rFonts w:ascii="Arial" w:hAnsi="Arial" w:cs="Arial"/>
          <w:sz w:val="24"/>
          <w:szCs w:val="24"/>
        </w:rPr>
        <w:t>This Committee consists of five (5) appointed positions each serving four-year terms; one representing the Chamber of Commerce, one representing major developers’, one representing small developers and two at-large positions.  The Committee meets on an as-needed basis. The purpose of the committee is to fund the necessary transportation/circulation improvements, which are related directly to the incremental traffic impacts imposed on the City’s transportation system by the development of new and/or changing commercial, industrial, and residential uses as permitted by the General Plan.  The committee also assists staff on all aspects related to the updating and revision of traffic impact fees.</w:t>
      </w:r>
    </w:p>
    <w:p w:rsidR="009234B2" w:rsidRDefault="009234B2" w:rsidP="009234B2"/>
    <w:p w:rsidR="009234B2" w:rsidRDefault="009234B2" w:rsidP="009234B2">
      <w:pPr>
        <w:spacing w:after="0" w:line="240" w:lineRule="auto"/>
        <w:jc w:val="both"/>
        <w:rPr>
          <w:rFonts w:ascii="Arial" w:hAnsi="Arial" w:cs="Arial"/>
          <w:sz w:val="24"/>
          <w:szCs w:val="24"/>
        </w:rPr>
      </w:pPr>
    </w:p>
    <w:p w:rsidR="009234B2" w:rsidRPr="00247E5C" w:rsidRDefault="009234B2" w:rsidP="009234B2">
      <w:pPr>
        <w:spacing w:after="0" w:line="240" w:lineRule="auto"/>
        <w:jc w:val="both"/>
        <w:rPr>
          <w:rFonts w:ascii="Arial" w:hAnsi="Arial" w:cs="Arial"/>
          <w:sz w:val="24"/>
          <w:szCs w:val="24"/>
        </w:rPr>
      </w:pPr>
      <w:r>
        <w:rPr>
          <w:rFonts w:ascii="Arial" w:hAnsi="Arial" w:cs="Arial"/>
          <w:sz w:val="24"/>
          <w:szCs w:val="24"/>
        </w:rPr>
        <w:t>No changes were suggested by the Council Liaisons.</w:t>
      </w:r>
    </w:p>
    <w:p w:rsidR="009234B2" w:rsidRDefault="009234B2" w:rsidP="009234B2"/>
    <w:p w:rsidR="009234B2" w:rsidRDefault="009234B2" w:rsidP="009234B2"/>
    <w:p w:rsidR="002A5315" w:rsidRPr="00CD3ECC" w:rsidRDefault="002A5315" w:rsidP="009234B2">
      <w:pPr>
        <w:pStyle w:val="ListParagraph"/>
        <w:tabs>
          <w:tab w:val="left" w:pos="-720"/>
          <w:tab w:val="left" w:pos="540"/>
        </w:tabs>
        <w:suppressAutoHyphens/>
        <w:overflowPunct w:val="0"/>
        <w:autoSpaceDE w:val="0"/>
        <w:autoSpaceDN w:val="0"/>
        <w:adjustRightInd w:val="0"/>
        <w:spacing w:after="0" w:line="240" w:lineRule="auto"/>
        <w:ind w:left="360"/>
        <w:jc w:val="both"/>
        <w:textAlignment w:val="baseline"/>
        <w:rPr>
          <w:rFonts w:ascii="Arial" w:hAnsi="Arial" w:cs="Arial"/>
          <w:bCs/>
          <w:spacing w:val="-3"/>
          <w:sz w:val="24"/>
        </w:rPr>
      </w:pPr>
    </w:p>
    <w:p w:rsidR="002A5315" w:rsidRDefault="002A5315" w:rsidP="002A5315">
      <w:pPr>
        <w:spacing w:after="0" w:line="240" w:lineRule="auto"/>
        <w:jc w:val="both"/>
        <w:rPr>
          <w:rFonts w:ascii="Arial" w:hAnsi="Arial" w:cs="Arial"/>
          <w:sz w:val="24"/>
          <w:szCs w:val="24"/>
        </w:rPr>
      </w:pPr>
    </w:p>
    <w:p w:rsidR="001341AC" w:rsidRPr="001D37F7" w:rsidRDefault="001341AC" w:rsidP="001D37F7">
      <w:pPr>
        <w:jc w:val="both"/>
        <w:rPr>
          <w:rFonts w:ascii="Arial" w:hAnsi="Arial" w:cs="Arial"/>
          <w:sz w:val="24"/>
          <w:szCs w:val="24"/>
        </w:rPr>
      </w:pPr>
    </w:p>
    <w:p w:rsidR="001341AC" w:rsidRDefault="001341AC" w:rsidP="001341AC">
      <w:pPr>
        <w:pStyle w:val="BodyTextIndent"/>
        <w:widowControl w:val="0"/>
        <w:spacing w:after="0" w:line="240" w:lineRule="auto"/>
        <w:rPr>
          <w:rFonts w:ascii="Arial" w:hAnsi="Arial" w:cs="Arial"/>
          <w:color w:val="000000"/>
          <w:szCs w:val="24"/>
        </w:rPr>
      </w:pPr>
    </w:p>
    <w:p w:rsidR="000548DC" w:rsidRDefault="00006EEE"/>
    <w:sectPr w:rsidR="000548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EEE" w:rsidRDefault="00006EEE" w:rsidP="000A17B4">
      <w:pPr>
        <w:spacing w:after="0" w:line="240" w:lineRule="auto"/>
      </w:pPr>
      <w:r>
        <w:separator/>
      </w:r>
    </w:p>
  </w:endnote>
  <w:endnote w:type="continuationSeparator" w:id="0">
    <w:p w:rsidR="00006EEE" w:rsidRDefault="00006EEE" w:rsidP="000A1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EEE" w:rsidRDefault="00006EEE" w:rsidP="000A17B4">
      <w:pPr>
        <w:spacing w:after="0" w:line="240" w:lineRule="auto"/>
      </w:pPr>
      <w:r>
        <w:separator/>
      </w:r>
    </w:p>
  </w:footnote>
  <w:footnote w:type="continuationSeparator" w:id="0">
    <w:p w:rsidR="00006EEE" w:rsidRDefault="00006EEE" w:rsidP="000A1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17B4" w:rsidRDefault="000A17B4">
    <w:pPr>
      <w:pStyle w:val="Header"/>
    </w:pPr>
    <w:r>
      <w:ptab w:relativeTo="margin" w:alignment="center" w:leader="none"/>
    </w:r>
    <w:r>
      <w:ptab w:relativeTo="margin" w:alignment="right" w:leader="none"/>
    </w:r>
    <w:r>
      <w:t>Attachment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5DC"/>
    <w:multiLevelType w:val="multilevel"/>
    <w:tmpl w:val="A00A415A"/>
    <w:lvl w:ilvl="0">
      <w:start w:val="1"/>
      <w:numFmt w:val="lowerLetter"/>
      <w:lvlText w:val="%1."/>
      <w:lvlJc w:val="left"/>
      <w:pPr>
        <w:tabs>
          <w:tab w:val="num" w:pos="720"/>
        </w:tabs>
        <w:ind w:left="720" w:hanging="360"/>
      </w:pPr>
      <w:rPr>
        <w:rFonts w:ascii="Arial" w:hAnsi="Arial" w:cs="Aria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A3900"/>
    <w:multiLevelType w:val="hybridMultilevel"/>
    <w:tmpl w:val="D84424D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919465E"/>
    <w:multiLevelType w:val="hybridMultilevel"/>
    <w:tmpl w:val="77162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FB703E"/>
    <w:multiLevelType w:val="hybridMultilevel"/>
    <w:tmpl w:val="B46C0D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6524D"/>
    <w:multiLevelType w:val="hybridMultilevel"/>
    <w:tmpl w:val="55341A70"/>
    <w:lvl w:ilvl="0" w:tplc="7FC4EEC0">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36854"/>
    <w:multiLevelType w:val="hybridMultilevel"/>
    <w:tmpl w:val="AD32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0A5F69"/>
    <w:multiLevelType w:val="hybridMultilevel"/>
    <w:tmpl w:val="232E1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1C13A6"/>
    <w:multiLevelType w:val="hybridMultilevel"/>
    <w:tmpl w:val="E230E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406345"/>
    <w:multiLevelType w:val="hybridMultilevel"/>
    <w:tmpl w:val="34922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AC28C9"/>
    <w:multiLevelType w:val="hybridMultilevel"/>
    <w:tmpl w:val="CE94C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8496F"/>
    <w:multiLevelType w:val="hybridMultilevel"/>
    <w:tmpl w:val="16BC7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FD4FFB"/>
    <w:multiLevelType w:val="hybridMultilevel"/>
    <w:tmpl w:val="080052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492AC6"/>
    <w:multiLevelType w:val="hybridMultilevel"/>
    <w:tmpl w:val="666CD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B23D1"/>
    <w:multiLevelType w:val="hybridMultilevel"/>
    <w:tmpl w:val="3DCE7A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445A5D"/>
    <w:multiLevelType w:val="hybridMultilevel"/>
    <w:tmpl w:val="B96AA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A4D34E6"/>
    <w:multiLevelType w:val="hybridMultilevel"/>
    <w:tmpl w:val="1334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D0F9D"/>
    <w:multiLevelType w:val="hybridMultilevel"/>
    <w:tmpl w:val="578C08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EE12B2"/>
    <w:multiLevelType w:val="hybridMultilevel"/>
    <w:tmpl w:val="C458F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1"/>
  </w:num>
  <w:num w:numId="4">
    <w:abstractNumId w:val="7"/>
  </w:num>
  <w:num w:numId="5">
    <w:abstractNumId w:val="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3"/>
  </w:num>
  <w:num w:numId="10">
    <w:abstractNumId w:val="14"/>
  </w:num>
  <w:num w:numId="11">
    <w:abstractNumId w:val="16"/>
  </w:num>
  <w:num w:numId="12">
    <w:abstractNumId w:val="1"/>
  </w:num>
  <w:num w:numId="13">
    <w:abstractNumId w:val="5"/>
  </w:num>
  <w:num w:numId="14">
    <w:abstractNumId w:val="17"/>
  </w:num>
  <w:num w:numId="15">
    <w:abstractNumId w:val="0"/>
    <w:lvlOverride w:ilvl="0">
      <w:startOverride w:val="1"/>
    </w:lvlOverride>
    <w:lvlOverride w:ilvl="1"/>
    <w:lvlOverride w:ilvl="2"/>
    <w:lvlOverride w:ilvl="3"/>
    <w:lvlOverride w:ilvl="4"/>
    <w:lvlOverride w:ilvl="5"/>
    <w:lvlOverride w:ilvl="6"/>
    <w:lvlOverride w:ilvl="7"/>
    <w:lvlOverride w:ilvl="8"/>
  </w:num>
  <w:num w:numId="16">
    <w:abstractNumId w:val="9"/>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1AC"/>
    <w:rsid w:val="00006EEE"/>
    <w:rsid w:val="000A17B4"/>
    <w:rsid w:val="001341AC"/>
    <w:rsid w:val="001D37F7"/>
    <w:rsid w:val="001E72F4"/>
    <w:rsid w:val="00265E27"/>
    <w:rsid w:val="002A1708"/>
    <w:rsid w:val="002A5315"/>
    <w:rsid w:val="002D7CC7"/>
    <w:rsid w:val="005F0C02"/>
    <w:rsid w:val="008E1B54"/>
    <w:rsid w:val="009234B2"/>
    <w:rsid w:val="009F3EF1"/>
    <w:rsid w:val="00A36261"/>
    <w:rsid w:val="00BA425B"/>
    <w:rsid w:val="00CF1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EFA1"/>
  <w15:chartTrackingRefBased/>
  <w15:docId w15:val="{1A7E380F-1882-431F-ACFD-B7873AFFA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41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1AC"/>
    <w:pPr>
      <w:ind w:left="720"/>
      <w:contextualSpacing/>
    </w:pPr>
  </w:style>
  <w:style w:type="paragraph" w:styleId="BodyTextIndent">
    <w:name w:val="Body Text Indent"/>
    <w:basedOn w:val="Normal"/>
    <w:link w:val="BodyTextIndentChar"/>
    <w:unhideWhenUsed/>
    <w:rsid w:val="001341AC"/>
    <w:pPr>
      <w:spacing w:before="100" w:after="200" w:line="276" w:lineRule="auto"/>
      <w:ind w:left="720"/>
      <w:jc w:val="both"/>
    </w:pPr>
    <w:rPr>
      <w:rFonts w:ascii="Calibri" w:eastAsia="Times New Roman" w:hAnsi="Calibri" w:cs="Times New Roman"/>
      <w:sz w:val="24"/>
      <w:szCs w:val="20"/>
    </w:rPr>
  </w:style>
  <w:style w:type="character" w:customStyle="1" w:styleId="BodyTextIndentChar">
    <w:name w:val="Body Text Indent Char"/>
    <w:basedOn w:val="DefaultParagraphFont"/>
    <w:link w:val="BodyTextIndent"/>
    <w:rsid w:val="001341AC"/>
    <w:rPr>
      <w:rFonts w:ascii="Calibri" w:eastAsia="Times New Roman" w:hAnsi="Calibri" w:cs="Times New Roman"/>
      <w:sz w:val="24"/>
      <w:szCs w:val="20"/>
    </w:rPr>
  </w:style>
  <w:style w:type="paragraph" w:styleId="Header">
    <w:name w:val="header"/>
    <w:basedOn w:val="Normal"/>
    <w:link w:val="HeaderChar"/>
    <w:uiPriority w:val="99"/>
    <w:unhideWhenUsed/>
    <w:rsid w:val="000A1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7B4"/>
  </w:style>
  <w:style w:type="paragraph" w:styleId="Footer">
    <w:name w:val="footer"/>
    <w:basedOn w:val="Normal"/>
    <w:link w:val="FooterChar"/>
    <w:uiPriority w:val="99"/>
    <w:unhideWhenUsed/>
    <w:rsid w:val="000A1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1847</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City of Costa Mesa</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BRENDA</dc:creator>
  <cp:keywords/>
  <dc:description/>
  <cp:lastModifiedBy>GREEN, BRENDA</cp:lastModifiedBy>
  <cp:revision>9</cp:revision>
  <dcterms:created xsi:type="dcterms:W3CDTF">2023-07-27T23:58:00Z</dcterms:created>
  <dcterms:modified xsi:type="dcterms:W3CDTF">2023-07-28T04:03:00Z</dcterms:modified>
</cp:coreProperties>
</file>